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A5" w:rsidRPr="0080012C" w:rsidRDefault="005237A5" w:rsidP="00AD670B">
      <w:pPr>
        <w:spacing w:after="60"/>
        <w:jc w:val="both"/>
        <w:rPr>
          <w:rFonts w:ascii="MS Reference Sans Serif" w:hAnsi="MS Reference Sans Serif"/>
          <w:sz w:val="22"/>
          <w:szCs w:val="22"/>
        </w:rPr>
      </w:pPr>
      <w:r w:rsidRPr="0080012C">
        <w:rPr>
          <w:rFonts w:ascii="MS Reference Sans Serif" w:hAnsi="MS Reference Sans Serif"/>
          <w:sz w:val="22"/>
          <w:szCs w:val="22"/>
        </w:rPr>
        <w:t>Estimados señores</w:t>
      </w:r>
    </w:p>
    <w:p w:rsidR="005237A5" w:rsidRPr="0080012C" w:rsidRDefault="005237A5" w:rsidP="00AD670B">
      <w:pPr>
        <w:spacing w:after="60"/>
        <w:jc w:val="both"/>
        <w:rPr>
          <w:rFonts w:ascii="MS Reference Sans Serif" w:hAnsi="MS Reference Sans Serif"/>
          <w:sz w:val="22"/>
          <w:szCs w:val="22"/>
        </w:rPr>
      </w:pPr>
      <w:r w:rsidRPr="0080012C">
        <w:rPr>
          <w:rFonts w:ascii="MS Reference Sans Serif" w:hAnsi="MS Reference Sans Serif"/>
          <w:sz w:val="22"/>
          <w:szCs w:val="22"/>
        </w:rPr>
        <w:t>Presento mis antecedentes profesionales para su evaluación.</w:t>
      </w:r>
    </w:p>
    <w:p w:rsidR="005237A5" w:rsidRPr="0080012C" w:rsidRDefault="005237A5" w:rsidP="00AD670B">
      <w:pPr>
        <w:spacing w:after="60"/>
        <w:jc w:val="both"/>
        <w:rPr>
          <w:rFonts w:ascii="MS Reference Sans Serif" w:hAnsi="MS Reference Sans Serif"/>
          <w:sz w:val="22"/>
          <w:szCs w:val="22"/>
        </w:rPr>
      </w:pPr>
      <w:r w:rsidRPr="0080012C">
        <w:rPr>
          <w:rFonts w:ascii="MS Reference Sans Serif" w:hAnsi="MS Reference Sans Serif"/>
          <w:sz w:val="22"/>
          <w:szCs w:val="22"/>
        </w:rPr>
        <w:t xml:space="preserve">Ingeniero </w:t>
      </w:r>
      <w:r w:rsidR="00D94C01" w:rsidRPr="0080012C">
        <w:rPr>
          <w:rFonts w:ascii="MS Reference Sans Serif" w:hAnsi="MS Reference Sans Serif"/>
          <w:sz w:val="22"/>
          <w:szCs w:val="22"/>
        </w:rPr>
        <w:t xml:space="preserve">con </w:t>
      </w:r>
      <w:r w:rsidRPr="0080012C">
        <w:rPr>
          <w:rFonts w:ascii="MS Reference Sans Serif" w:hAnsi="MS Reference Sans Serif"/>
          <w:sz w:val="22"/>
          <w:szCs w:val="22"/>
        </w:rPr>
        <w:t>más de 25 a</w:t>
      </w:r>
      <w:r w:rsidR="009E49B0">
        <w:rPr>
          <w:rFonts w:ascii="MS Reference Sans Serif" w:hAnsi="MS Reference Sans Serif"/>
          <w:sz w:val="22"/>
          <w:szCs w:val="22"/>
        </w:rPr>
        <w:t xml:space="preserve">ños de experiencia profesional </w:t>
      </w:r>
      <w:r w:rsidRPr="0080012C">
        <w:rPr>
          <w:rFonts w:ascii="MS Reference Sans Serif" w:hAnsi="MS Reference Sans Serif"/>
          <w:sz w:val="22"/>
          <w:szCs w:val="22"/>
        </w:rPr>
        <w:t xml:space="preserve">dedicados a </w:t>
      </w:r>
      <w:r w:rsidR="0092549B" w:rsidRPr="0080012C">
        <w:rPr>
          <w:rFonts w:ascii="MS Reference Sans Serif" w:hAnsi="MS Reference Sans Serif"/>
          <w:sz w:val="22"/>
          <w:szCs w:val="22"/>
        </w:rPr>
        <w:t xml:space="preserve">la </w:t>
      </w:r>
      <w:r w:rsidRPr="0080012C">
        <w:rPr>
          <w:rFonts w:ascii="MS Reference Sans Serif" w:hAnsi="MS Reference Sans Serif"/>
          <w:sz w:val="22"/>
          <w:szCs w:val="22"/>
        </w:rPr>
        <w:t>gestión de proyectos</w:t>
      </w:r>
      <w:r w:rsidR="00D94C01" w:rsidRPr="0080012C">
        <w:rPr>
          <w:rFonts w:ascii="MS Reference Sans Serif" w:hAnsi="MS Reference Sans Serif"/>
          <w:sz w:val="22"/>
          <w:szCs w:val="22"/>
        </w:rPr>
        <w:t xml:space="preserve"> y contratos</w:t>
      </w:r>
      <w:r w:rsidRPr="0080012C">
        <w:rPr>
          <w:rFonts w:ascii="MS Reference Sans Serif" w:hAnsi="MS Reference Sans Serif"/>
          <w:sz w:val="22"/>
          <w:szCs w:val="22"/>
        </w:rPr>
        <w:t xml:space="preserve"> en la gran </w:t>
      </w:r>
      <w:r w:rsidR="00F455D3" w:rsidRPr="0080012C">
        <w:rPr>
          <w:rFonts w:ascii="MS Reference Sans Serif" w:hAnsi="MS Reference Sans Serif"/>
          <w:sz w:val="22"/>
          <w:szCs w:val="22"/>
        </w:rPr>
        <w:t xml:space="preserve">industria de </w:t>
      </w:r>
      <w:r w:rsidR="004369EA" w:rsidRPr="0080012C">
        <w:rPr>
          <w:rFonts w:ascii="MS Reference Sans Serif" w:hAnsi="MS Reference Sans Serif" w:cs="Arial"/>
          <w:sz w:val="22"/>
          <w:szCs w:val="22"/>
        </w:rPr>
        <w:t xml:space="preserve">minería, </w:t>
      </w:r>
      <w:r w:rsidR="004369EA">
        <w:rPr>
          <w:rFonts w:ascii="MS Reference Sans Serif" w:hAnsi="MS Reference Sans Serif" w:cs="Arial"/>
          <w:sz w:val="22"/>
          <w:szCs w:val="22"/>
        </w:rPr>
        <w:t xml:space="preserve">de </w:t>
      </w:r>
      <w:r w:rsidR="004369EA" w:rsidRPr="0080012C">
        <w:rPr>
          <w:rFonts w:ascii="MS Reference Sans Serif" w:hAnsi="MS Reference Sans Serif" w:cs="Arial"/>
          <w:sz w:val="22"/>
          <w:szCs w:val="22"/>
        </w:rPr>
        <w:t>energía, forestal y de servicios</w:t>
      </w:r>
      <w:r w:rsidR="004369EA">
        <w:rPr>
          <w:rFonts w:ascii="MS Reference Sans Serif" w:hAnsi="MS Reference Sans Serif" w:cs="Arial"/>
          <w:sz w:val="22"/>
          <w:szCs w:val="22"/>
        </w:rPr>
        <w:t>.</w:t>
      </w:r>
    </w:p>
    <w:p w:rsidR="004339B2" w:rsidRPr="0080012C" w:rsidRDefault="004339B2" w:rsidP="00AD670B">
      <w:pPr>
        <w:spacing w:after="60"/>
        <w:jc w:val="both"/>
        <w:rPr>
          <w:rFonts w:ascii="MS Reference Sans Serif" w:hAnsi="MS Reference Sans Serif"/>
          <w:sz w:val="22"/>
          <w:szCs w:val="22"/>
        </w:rPr>
      </w:pPr>
      <w:r w:rsidRPr="0080012C">
        <w:rPr>
          <w:rFonts w:ascii="MS Reference Sans Serif" w:hAnsi="MS Reference Sans Serif"/>
          <w:sz w:val="22"/>
          <w:szCs w:val="22"/>
        </w:rPr>
        <w:t xml:space="preserve">Busco una oportunidad para </w:t>
      </w:r>
      <w:r w:rsidR="004369EA">
        <w:rPr>
          <w:rFonts w:ascii="MS Reference Sans Serif" w:hAnsi="MS Reference Sans Serif"/>
          <w:sz w:val="22"/>
          <w:szCs w:val="22"/>
        </w:rPr>
        <w:t>formar</w:t>
      </w:r>
      <w:r w:rsidRPr="0080012C">
        <w:rPr>
          <w:rFonts w:ascii="MS Reference Sans Serif" w:hAnsi="MS Reference Sans Serif"/>
          <w:sz w:val="22"/>
          <w:szCs w:val="22"/>
        </w:rPr>
        <w:t xml:space="preserve"> parte de un equipo profesional interdisciplinario, donde pueda aportar mi</w:t>
      </w:r>
      <w:r w:rsidR="00AD4099">
        <w:rPr>
          <w:rFonts w:ascii="MS Reference Sans Serif" w:hAnsi="MS Reference Sans Serif"/>
          <w:sz w:val="22"/>
          <w:szCs w:val="22"/>
        </w:rPr>
        <w:t xml:space="preserve">s </w:t>
      </w:r>
      <w:r w:rsidR="008270E8">
        <w:rPr>
          <w:rFonts w:ascii="MS Reference Sans Serif" w:hAnsi="MS Reference Sans Serif"/>
          <w:sz w:val="22"/>
          <w:szCs w:val="22"/>
        </w:rPr>
        <w:t xml:space="preserve">capacidades y competencias </w:t>
      </w:r>
      <w:r w:rsidRPr="0080012C">
        <w:rPr>
          <w:rFonts w:ascii="MS Reference Sans Serif" w:hAnsi="MS Reference Sans Serif"/>
          <w:sz w:val="22"/>
          <w:szCs w:val="22"/>
        </w:rPr>
        <w:t>en gestión de proyectos</w:t>
      </w:r>
      <w:r w:rsidR="00DE785B" w:rsidRPr="0080012C">
        <w:rPr>
          <w:rFonts w:ascii="MS Reference Sans Serif" w:hAnsi="MS Reference Sans Serif"/>
          <w:sz w:val="22"/>
          <w:szCs w:val="22"/>
        </w:rPr>
        <w:t xml:space="preserve"> de inversión, manejo de cartera de proyectos</w:t>
      </w:r>
      <w:r w:rsidR="00B81BEA">
        <w:rPr>
          <w:rFonts w:ascii="MS Reference Sans Serif" w:hAnsi="MS Reference Sans Serif"/>
          <w:sz w:val="22"/>
          <w:szCs w:val="22"/>
        </w:rPr>
        <w:t xml:space="preserve">, </w:t>
      </w:r>
      <w:r w:rsidR="00F93E38" w:rsidRPr="0080012C">
        <w:rPr>
          <w:rFonts w:ascii="MS Reference Sans Serif" w:hAnsi="MS Reference Sans Serif"/>
          <w:sz w:val="22"/>
          <w:szCs w:val="22"/>
        </w:rPr>
        <w:t xml:space="preserve">administración de contratos, </w:t>
      </w:r>
      <w:r w:rsidR="003B5B91">
        <w:rPr>
          <w:rFonts w:ascii="MS Reference Sans Serif" w:hAnsi="MS Reference Sans Serif"/>
          <w:sz w:val="22"/>
          <w:szCs w:val="22"/>
        </w:rPr>
        <w:t>gestión de riesgos y</w:t>
      </w:r>
      <w:r w:rsidR="000B6565">
        <w:rPr>
          <w:rFonts w:ascii="MS Reference Sans Serif" w:hAnsi="MS Reference Sans Serif"/>
          <w:sz w:val="22"/>
          <w:szCs w:val="22"/>
        </w:rPr>
        <w:t xml:space="preserve"> </w:t>
      </w:r>
      <w:r w:rsidR="00AD4099">
        <w:rPr>
          <w:rFonts w:ascii="MS Reference Sans Serif" w:hAnsi="MS Reference Sans Serif"/>
          <w:sz w:val="22"/>
          <w:szCs w:val="22"/>
        </w:rPr>
        <w:t xml:space="preserve">manejo </w:t>
      </w:r>
      <w:r w:rsidR="008270E8">
        <w:rPr>
          <w:rFonts w:ascii="MS Reference Sans Serif" w:hAnsi="MS Reference Sans Serif"/>
          <w:sz w:val="22"/>
          <w:szCs w:val="22"/>
        </w:rPr>
        <w:t>de las tecnologías informáticas</w:t>
      </w:r>
      <w:r w:rsidR="000B6565">
        <w:rPr>
          <w:rFonts w:ascii="MS Reference Sans Serif" w:hAnsi="MS Reference Sans Serif"/>
          <w:sz w:val="22"/>
          <w:szCs w:val="22"/>
        </w:rPr>
        <w:t xml:space="preserve"> aplicadas</w:t>
      </w:r>
      <w:r w:rsidR="00F93E38" w:rsidRPr="0080012C">
        <w:rPr>
          <w:rFonts w:ascii="MS Reference Sans Serif" w:hAnsi="MS Reference Sans Serif"/>
          <w:sz w:val="22"/>
          <w:szCs w:val="22"/>
        </w:rPr>
        <w:t>.</w:t>
      </w:r>
    </w:p>
    <w:p w:rsidR="005237A5" w:rsidRPr="0080012C" w:rsidRDefault="005237A5" w:rsidP="00AD670B">
      <w:pPr>
        <w:spacing w:after="60"/>
        <w:jc w:val="both"/>
        <w:rPr>
          <w:rFonts w:ascii="MS Reference Sans Serif" w:hAnsi="MS Reference Sans Serif"/>
          <w:sz w:val="22"/>
          <w:szCs w:val="22"/>
        </w:rPr>
      </w:pPr>
      <w:r w:rsidRPr="0080012C">
        <w:rPr>
          <w:rFonts w:ascii="MS Reference Sans Serif" w:hAnsi="MS Reference Sans Serif"/>
          <w:sz w:val="22"/>
          <w:szCs w:val="22"/>
        </w:rPr>
        <w:t>Mi experiencia y conocimiento</w:t>
      </w:r>
      <w:r w:rsidR="004339B2" w:rsidRPr="0080012C">
        <w:rPr>
          <w:rFonts w:ascii="MS Reference Sans Serif" w:hAnsi="MS Reference Sans Serif"/>
          <w:sz w:val="22"/>
          <w:szCs w:val="22"/>
        </w:rPr>
        <w:t>s</w:t>
      </w:r>
      <w:r w:rsidR="00F455D3" w:rsidRPr="0080012C">
        <w:rPr>
          <w:rFonts w:ascii="MS Reference Sans Serif" w:hAnsi="MS Reference Sans Serif"/>
          <w:sz w:val="22"/>
          <w:szCs w:val="22"/>
        </w:rPr>
        <w:t xml:space="preserve"> se</w:t>
      </w:r>
      <w:r w:rsidRPr="0080012C">
        <w:rPr>
          <w:rFonts w:ascii="MS Reference Sans Serif" w:hAnsi="MS Reference Sans Serif"/>
          <w:sz w:val="22"/>
          <w:szCs w:val="22"/>
        </w:rPr>
        <w:t xml:space="preserve"> resume en:</w:t>
      </w:r>
    </w:p>
    <w:p w:rsidR="00640F63" w:rsidRPr="00640F63" w:rsidRDefault="00D94C01" w:rsidP="00640F63">
      <w:pPr>
        <w:pStyle w:val="Prrafodelista"/>
        <w:numPr>
          <w:ilvl w:val="0"/>
          <w:numId w:val="26"/>
        </w:numPr>
        <w:spacing w:after="60" w:line="240" w:lineRule="auto"/>
        <w:ind w:left="426" w:hanging="426"/>
        <w:contextualSpacing w:val="0"/>
        <w:jc w:val="both"/>
        <w:rPr>
          <w:rFonts w:ascii="MS Reference Sans Serif" w:hAnsi="MS Reference Sans Serif"/>
        </w:rPr>
      </w:pPr>
      <w:r w:rsidRPr="00640F63">
        <w:rPr>
          <w:rFonts w:ascii="MS Reference Sans Serif" w:hAnsi="MS Reference Sans Serif"/>
        </w:rPr>
        <w:t xml:space="preserve">Aplicación de estándares </w:t>
      </w:r>
      <w:r w:rsidR="008270E8" w:rsidRPr="00640F63">
        <w:rPr>
          <w:rFonts w:ascii="MS Reference Sans Serif" w:hAnsi="MS Reference Sans Serif"/>
        </w:rPr>
        <w:t xml:space="preserve">de industria </w:t>
      </w:r>
      <w:r w:rsidRPr="00640F63">
        <w:rPr>
          <w:rFonts w:ascii="MS Reference Sans Serif" w:hAnsi="MS Reference Sans Serif"/>
        </w:rPr>
        <w:t>para gestión proyectos</w:t>
      </w:r>
      <w:r w:rsidR="005E69D4" w:rsidRPr="00640F63">
        <w:rPr>
          <w:rFonts w:ascii="MS Reference Sans Serif" w:hAnsi="MS Reference Sans Serif"/>
        </w:rPr>
        <w:t xml:space="preserve"> y contratos</w:t>
      </w:r>
      <w:r w:rsidRPr="00640F63">
        <w:rPr>
          <w:rFonts w:ascii="MS Reference Sans Serif" w:hAnsi="MS Reference Sans Serif"/>
        </w:rPr>
        <w:t>, tales como:</w:t>
      </w:r>
      <w:r w:rsidR="00640F63" w:rsidRPr="00640F63">
        <w:rPr>
          <w:rFonts w:ascii="MS Reference Sans Serif" w:hAnsi="MS Reference Sans Serif"/>
        </w:rPr>
        <w:t xml:space="preserve"> </w:t>
      </w:r>
      <w:r w:rsidR="0092549B" w:rsidRPr="00640F63">
        <w:rPr>
          <w:rFonts w:ascii="MS Reference Sans Serif" w:hAnsi="MS Reference Sans Serif"/>
        </w:rPr>
        <w:t>PMBoK</w:t>
      </w:r>
      <w:r w:rsidR="00640F63" w:rsidRPr="00640F63">
        <w:rPr>
          <w:rFonts w:ascii="MS Reference Sans Serif" w:hAnsi="MS Reference Sans Serif"/>
        </w:rPr>
        <w:t xml:space="preserve"> </w:t>
      </w:r>
      <w:r w:rsidR="0092549B" w:rsidRPr="00640F63">
        <w:rPr>
          <w:rFonts w:ascii="MS Reference Sans Serif" w:hAnsi="MS Reference Sans Serif"/>
        </w:rPr>
        <w:t>de PMI</w:t>
      </w:r>
      <w:r w:rsidR="00640F63" w:rsidRPr="00640F63">
        <w:rPr>
          <w:rFonts w:ascii="MS Reference Sans Serif" w:hAnsi="MS Reference Sans Serif"/>
        </w:rPr>
        <w:t xml:space="preserve">, </w:t>
      </w:r>
      <w:r w:rsidR="00AD4099" w:rsidRPr="00640F63">
        <w:rPr>
          <w:rFonts w:ascii="MS Reference Sans Serif" w:hAnsi="MS Reference Sans Serif"/>
        </w:rPr>
        <w:t>TCMF</w:t>
      </w:r>
      <w:r w:rsidR="00640F63" w:rsidRPr="00640F63">
        <w:rPr>
          <w:rFonts w:ascii="MS Reference Sans Serif" w:hAnsi="MS Reference Sans Serif"/>
        </w:rPr>
        <w:t xml:space="preserve"> </w:t>
      </w:r>
      <w:r w:rsidR="00AD4099" w:rsidRPr="00640F63">
        <w:rPr>
          <w:rFonts w:ascii="MS Reference Sans Serif" w:hAnsi="MS Reference Sans Serif"/>
        </w:rPr>
        <w:t>de AACEi</w:t>
      </w:r>
      <w:r w:rsidR="00640F63" w:rsidRPr="00640F63">
        <w:rPr>
          <w:rFonts w:ascii="MS Reference Sans Serif" w:hAnsi="MS Reference Sans Serif"/>
        </w:rPr>
        <w:t xml:space="preserve">, </w:t>
      </w:r>
      <w:r w:rsidRPr="00640F63">
        <w:rPr>
          <w:rFonts w:ascii="MS Reference Sans Serif" w:hAnsi="MS Reference Sans Serif"/>
        </w:rPr>
        <w:t>FEL</w:t>
      </w:r>
      <w:r w:rsidR="00640F63" w:rsidRPr="00640F63">
        <w:rPr>
          <w:rFonts w:ascii="MS Reference Sans Serif" w:hAnsi="MS Reference Sans Serif"/>
        </w:rPr>
        <w:t xml:space="preserve"> </w:t>
      </w:r>
      <w:r w:rsidRPr="00640F63">
        <w:rPr>
          <w:rFonts w:ascii="MS Reference Sans Serif" w:hAnsi="MS Reference Sans Serif"/>
        </w:rPr>
        <w:t>de IPA</w:t>
      </w:r>
      <w:r w:rsidR="00640F63" w:rsidRPr="00640F63">
        <w:rPr>
          <w:rFonts w:ascii="MS Reference Sans Serif" w:hAnsi="MS Reference Sans Serif"/>
        </w:rPr>
        <w:t>, ADS de Antofagasta Minerals, SIC</w:t>
      </w:r>
      <w:r w:rsidR="00640F63">
        <w:rPr>
          <w:rFonts w:ascii="MS Reference Sans Serif" w:hAnsi="MS Reference Sans Serif"/>
        </w:rPr>
        <w:t xml:space="preserve"> </w:t>
      </w:r>
      <w:r w:rsidR="00640F63" w:rsidRPr="00640F63">
        <w:rPr>
          <w:rFonts w:ascii="MS Reference Sans Serif" w:hAnsi="MS Reference Sans Serif"/>
        </w:rPr>
        <w:t>de Co</w:t>
      </w:r>
      <w:r w:rsidR="00566F7A">
        <w:rPr>
          <w:rFonts w:ascii="MS Reference Sans Serif" w:hAnsi="MS Reference Sans Serif"/>
        </w:rPr>
        <w:t>delco, entre otros;</w:t>
      </w:r>
    </w:p>
    <w:p w:rsidR="00554DAF" w:rsidRPr="0080012C" w:rsidRDefault="00554DAF" w:rsidP="00AD670B">
      <w:pPr>
        <w:pStyle w:val="Prrafodelista"/>
        <w:numPr>
          <w:ilvl w:val="0"/>
          <w:numId w:val="26"/>
        </w:numPr>
        <w:spacing w:after="60" w:line="240" w:lineRule="auto"/>
        <w:ind w:left="426" w:hanging="426"/>
        <w:contextualSpacing w:val="0"/>
        <w:jc w:val="both"/>
        <w:rPr>
          <w:rFonts w:ascii="MS Reference Sans Serif" w:hAnsi="MS Reference Sans Serif"/>
        </w:rPr>
      </w:pPr>
      <w:r w:rsidRPr="0080012C">
        <w:rPr>
          <w:rFonts w:ascii="MS Reference Sans Serif" w:hAnsi="MS Reference Sans Serif"/>
        </w:rPr>
        <w:t xml:space="preserve">Uso avanzado de herramientas informáticas para el tratamiento de información de proyectos, tales como: SAP-PS, </w:t>
      </w:r>
      <w:r w:rsidR="000B6565" w:rsidRPr="0080012C">
        <w:rPr>
          <w:rFonts w:ascii="MS Reference Sans Serif" w:hAnsi="MS Reference Sans Serif"/>
        </w:rPr>
        <w:t>MS-Project, AutoCad,</w:t>
      </w:r>
      <w:r w:rsidR="000B6565">
        <w:rPr>
          <w:rFonts w:ascii="MS Reference Sans Serif" w:hAnsi="MS Reference Sans Serif"/>
        </w:rPr>
        <w:t xml:space="preserve"> </w:t>
      </w:r>
      <w:r w:rsidRPr="0080012C">
        <w:rPr>
          <w:rFonts w:ascii="MS Reference Sans Serif" w:hAnsi="MS Reference Sans Serif"/>
        </w:rPr>
        <w:t>Primavera P6, PRISM, SQL, MS-</w:t>
      </w:r>
      <w:r w:rsidR="00566F7A">
        <w:rPr>
          <w:rFonts w:ascii="MS Reference Sans Serif" w:hAnsi="MS Reference Sans Serif"/>
        </w:rPr>
        <w:t>Office profesional, entre otros;</w:t>
      </w:r>
    </w:p>
    <w:p w:rsidR="004369EA" w:rsidRDefault="008270E8" w:rsidP="00745ACD">
      <w:pPr>
        <w:pStyle w:val="Prrafodelista"/>
        <w:numPr>
          <w:ilvl w:val="0"/>
          <w:numId w:val="26"/>
        </w:numPr>
        <w:spacing w:after="60" w:line="240" w:lineRule="auto"/>
        <w:ind w:left="425" w:hanging="425"/>
        <w:contextualSpacing w:val="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P</w:t>
      </w:r>
      <w:r w:rsidRPr="0080012C">
        <w:rPr>
          <w:rFonts w:ascii="MS Reference Sans Serif" w:hAnsi="MS Reference Sans Serif"/>
        </w:rPr>
        <w:t>lanificación y programación</w:t>
      </w:r>
      <w:r>
        <w:rPr>
          <w:rFonts w:ascii="MS Reference Sans Serif" w:hAnsi="MS Reference Sans Serif"/>
        </w:rPr>
        <w:t>,</w:t>
      </w:r>
      <w:r w:rsidRPr="0080012C">
        <w:rPr>
          <w:rFonts w:ascii="MS Reference Sans Serif" w:hAnsi="MS Reference Sans Serif"/>
        </w:rPr>
        <w:t xml:space="preserve"> </w:t>
      </w:r>
      <w:r w:rsidR="0092549B" w:rsidRPr="0080012C">
        <w:rPr>
          <w:rFonts w:ascii="MS Reference Sans Serif" w:hAnsi="MS Reference Sans Serif"/>
        </w:rPr>
        <w:t xml:space="preserve">estimación de </w:t>
      </w:r>
      <w:r w:rsidR="004339B2" w:rsidRPr="0080012C">
        <w:rPr>
          <w:rFonts w:ascii="MS Reference Sans Serif" w:hAnsi="MS Reference Sans Serif"/>
        </w:rPr>
        <w:t>c</w:t>
      </w:r>
      <w:r w:rsidR="0092549B" w:rsidRPr="0080012C">
        <w:rPr>
          <w:rFonts w:ascii="MS Reference Sans Serif" w:hAnsi="MS Reference Sans Serif"/>
        </w:rPr>
        <w:t>ostos</w:t>
      </w:r>
      <w:r>
        <w:rPr>
          <w:rFonts w:ascii="MS Reference Sans Serif" w:hAnsi="MS Reference Sans Serif"/>
        </w:rPr>
        <w:t xml:space="preserve"> y presupuesto</w:t>
      </w:r>
      <w:r w:rsidR="0092549B" w:rsidRPr="0080012C">
        <w:rPr>
          <w:rFonts w:ascii="MS Reference Sans Serif" w:hAnsi="MS Reference Sans Serif"/>
        </w:rPr>
        <w:t xml:space="preserve">, </w:t>
      </w:r>
      <w:r w:rsidR="004369EA">
        <w:rPr>
          <w:rFonts w:ascii="MS Reference Sans Serif" w:hAnsi="MS Reference Sans Serif"/>
        </w:rPr>
        <w:t xml:space="preserve">definición de </w:t>
      </w:r>
      <w:r w:rsidR="004339B2" w:rsidRPr="0080012C">
        <w:rPr>
          <w:rFonts w:ascii="MS Reference Sans Serif" w:hAnsi="MS Reference Sans Serif"/>
        </w:rPr>
        <w:t>estructuras organizacionales</w:t>
      </w:r>
      <w:r w:rsidR="008227A6">
        <w:rPr>
          <w:rFonts w:ascii="MS Reference Sans Serif" w:hAnsi="MS Reference Sans Serif"/>
        </w:rPr>
        <w:t xml:space="preserve"> funcionales</w:t>
      </w:r>
      <w:r w:rsidR="004369EA">
        <w:rPr>
          <w:rFonts w:ascii="MS Reference Sans Serif" w:hAnsi="MS Reference Sans Serif"/>
        </w:rPr>
        <w:t xml:space="preserve"> para gestión de proyectos</w:t>
      </w:r>
      <w:r w:rsidR="004339B2" w:rsidRPr="0080012C">
        <w:rPr>
          <w:rFonts w:ascii="MS Reference Sans Serif" w:hAnsi="MS Reference Sans Serif"/>
        </w:rPr>
        <w:t xml:space="preserve">, </w:t>
      </w:r>
      <w:r w:rsidR="004369EA">
        <w:rPr>
          <w:rFonts w:ascii="MS Reference Sans Serif" w:hAnsi="MS Reference Sans Serif"/>
        </w:rPr>
        <w:t>seguimiento y control</w:t>
      </w:r>
      <w:r w:rsidR="00744FBD">
        <w:rPr>
          <w:rFonts w:ascii="MS Reference Sans Serif" w:hAnsi="MS Reference Sans Serif"/>
        </w:rPr>
        <w:t xml:space="preserve">, emisión de informes de avance, </w:t>
      </w:r>
      <w:r w:rsidR="004369EA" w:rsidRPr="0080012C">
        <w:rPr>
          <w:rFonts w:ascii="MS Reference Sans Serif" w:hAnsi="MS Reference Sans Serif"/>
        </w:rPr>
        <w:t>revisiones funcionales de aseguramiento de calidad</w:t>
      </w:r>
      <w:r w:rsidR="004369EA">
        <w:rPr>
          <w:rFonts w:ascii="MS Reference Sans Serif" w:hAnsi="MS Reference Sans Serif"/>
        </w:rPr>
        <w:t xml:space="preserve">, </w:t>
      </w:r>
      <w:r w:rsidR="004339B2" w:rsidRPr="0080012C">
        <w:rPr>
          <w:rFonts w:ascii="MS Reference Sans Serif" w:hAnsi="MS Reference Sans Serif"/>
        </w:rPr>
        <w:t>post-evalu</w:t>
      </w:r>
      <w:r w:rsidR="001541AF" w:rsidRPr="0080012C">
        <w:rPr>
          <w:rFonts w:ascii="MS Reference Sans Serif" w:hAnsi="MS Reference Sans Serif"/>
        </w:rPr>
        <w:t>aciones de estudios y proyectos</w:t>
      </w:r>
      <w:r w:rsidR="00566F7A">
        <w:rPr>
          <w:rFonts w:ascii="MS Reference Sans Serif" w:hAnsi="MS Reference Sans Serif"/>
        </w:rPr>
        <w:t>;</w:t>
      </w:r>
    </w:p>
    <w:p w:rsidR="00745ACD" w:rsidRDefault="00744FBD" w:rsidP="00745ACD">
      <w:pPr>
        <w:pStyle w:val="Prrafodelista"/>
        <w:numPr>
          <w:ilvl w:val="0"/>
          <w:numId w:val="26"/>
        </w:numPr>
        <w:spacing w:after="60" w:line="240" w:lineRule="auto"/>
        <w:ind w:left="425" w:hanging="425"/>
        <w:contextualSpacing w:val="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Gestión de licitaciones</w:t>
      </w:r>
      <w:r w:rsidR="001541AF" w:rsidRPr="0080012C">
        <w:rPr>
          <w:rFonts w:ascii="MS Reference Sans Serif" w:hAnsi="MS Reference Sans Serif"/>
        </w:rPr>
        <w:t xml:space="preserve">, </w:t>
      </w:r>
      <w:r>
        <w:rPr>
          <w:rFonts w:ascii="MS Reference Sans Serif" w:hAnsi="MS Reference Sans Serif"/>
        </w:rPr>
        <w:t xml:space="preserve">planificación, seguimiento y control de avance, emisión de estados de pago, </w:t>
      </w:r>
      <w:r w:rsidR="001541AF" w:rsidRPr="0080012C">
        <w:rPr>
          <w:rFonts w:ascii="MS Reference Sans Serif" w:hAnsi="MS Reference Sans Serif"/>
        </w:rPr>
        <w:t>gestió</w:t>
      </w:r>
      <w:r w:rsidR="00AD4099">
        <w:rPr>
          <w:rFonts w:ascii="MS Reference Sans Serif" w:hAnsi="MS Reference Sans Serif"/>
        </w:rPr>
        <w:t>n de controversias</w:t>
      </w:r>
      <w:r w:rsidR="000B6565">
        <w:rPr>
          <w:rFonts w:ascii="MS Reference Sans Serif" w:hAnsi="MS Reference Sans Serif"/>
        </w:rPr>
        <w:t xml:space="preserve"> y resolución de conflictos</w:t>
      </w:r>
      <w:r>
        <w:rPr>
          <w:rFonts w:ascii="MS Reference Sans Serif" w:hAnsi="MS Reference Sans Serif"/>
        </w:rPr>
        <w:t xml:space="preserve">, </w:t>
      </w:r>
      <w:r w:rsidR="00AD4099">
        <w:rPr>
          <w:rFonts w:ascii="MS Reference Sans Serif" w:hAnsi="MS Reference Sans Serif"/>
        </w:rPr>
        <w:t>análisis forense de contratos</w:t>
      </w:r>
      <w:r w:rsidR="00566F7A">
        <w:rPr>
          <w:rFonts w:ascii="MS Reference Sans Serif" w:hAnsi="MS Reference Sans Serif"/>
        </w:rPr>
        <w:t>;</w:t>
      </w:r>
    </w:p>
    <w:p w:rsidR="00744FBD" w:rsidRPr="0080012C" w:rsidRDefault="000B6565" w:rsidP="00745ACD">
      <w:pPr>
        <w:pStyle w:val="Prrafodelista"/>
        <w:numPr>
          <w:ilvl w:val="0"/>
          <w:numId w:val="26"/>
        </w:numPr>
        <w:spacing w:after="60" w:line="240" w:lineRule="auto"/>
        <w:ind w:left="425" w:hanging="425"/>
        <w:contextualSpacing w:val="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G</w:t>
      </w:r>
      <w:r w:rsidR="00744FBD">
        <w:rPr>
          <w:rFonts w:ascii="MS Reference Sans Serif" w:hAnsi="MS Reference Sans Serif"/>
        </w:rPr>
        <w:t>estión de r</w:t>
      </w:r>
      <w:r>
        <w:rPr>
          <w:rFonts w:ascii="MS Reference Sans Serif" w:hAnsi="MS Reference Sans Serif"/>
        </w:rPr>
        <w:t xml:space="preserve">iesgos: identificación y registro, </w:t>
      </w:r>
      <w:r w:rsidR="00744FBD">
        <w:rPr>
          <w:rFonts w:ascii="MS Reference Sans Serif" w:hAnsi="MS Reference Sans Serif"/>
        </w:rPr>
        <w:t>evaluación</w:t>
      </w:r>
      <w:r>
        <w:rPr>
          <w:rFonts w:ascii="MS Reference Sans Serif" w:hAnsi="MS Reference Sans Serif"/>
        </w:rPr>
        <w:t xml:space="preserve"> causa-consecuencia, análisis cualitativos-cuantitativos, controles preventivos</w:t>
      </w:r>
      <w:r w:rsidR="00744FBD">
        <w:rPr>
          <w:rFonts w:ascii="MS Reference Sans Serif" w:hAnsi="MS Reference Sans Serif"/>
        </w:rPr>
        <w:t>, planes de mitigación, cálculo de contingencia para rie</w:t>
      </w:r>
      <w:r>
        <w:rPr>
          <w:rFonts w:ascii="MS Reference Sans Serif" w:hAnsi="MS Reference Sans Serif"/>
        </w:rPr>
        <w:t>s</w:t>
      </w:r>
      <w:r w:rsidR="00744FBD">
        <w:rPr>
          <w:rFonts w:ascii="MS Reference Sans Serif" w:hAnsi="MS Reference Sans Serif"/>
        </w:rPr>
        <w:t>gos</w:t>
      </w:r>
      <w:r>
        <w:rPr>
          <w:rFonts w:ascii="MS Reference Sans Serif" w:hAnsi="MS Reference Sans Serif"/>
        </w:rPr>
        <w:t xml:space="preserve"> residuales</w:t>
      </w:r>
      <w:r w:rsidR="00744FBD">
        <w:rPr>
          <w:rFonts w:ascii="MS Reference Sans Serif" w:hAnsi="MS Reference Sans Serif"/>
        </w:rPr>
        <w:t>, seguimi</w:t>
      </w:r>
      <w:r w:rsidR="00566F7A">
        <w:rPr>
          <w:rFonts w:ascii="MS Reference Sans Serif" w:hAnsi="MS Reference Sans Serif"/>
        </w:rPr>
        <w:t>ento y control del tratamiento;</w:t>
      </w:r>
    </w:p>
    <w:p w:rsidR="005237A5" w:rsidRDefault="00AD4099" w:rsidP="00AD670B">
      <w:pPr>
        <w:pStyle w:val="Prrafodelista"/>
        <w:numPr>
          <w:ilvl w:val="0"/>
          <w:numId w:val="26"/>
        </w:numPr>
        <w:spacing w:after="60" w:line="240" w:lineRule="auto"/>
        <w:ind w:left="426" w:hanging="426"/>
        <w:contextualSpacing w:val="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A</w:t>
      </w:r>
      <w:r w:rsidR="005237A5" w:rsidRPr="0080012C">
        <w:rPr>
          <w:rFonts w:ascii="MS Reference Sans Serif" w:hAnsi="MS Reference Sans Serif"/>
        </w:rPr>
        <w:t>nálisis</w:t>
      </w:r>
      <w:r w:rsidR="00744FBD">
        <w:rPr>
          <w:rFonts w:ascii="MS Reference Sans Serif" w:hAnsi="MS Reference Sans Serif"/>
        </w:rPr>
        <w:t xml:space="preserve"> no estructurado de información,</w:t>
      </w:r>
      <w:r w:rsidR="005237A5" w:rsidRPr="0080012C">
        <w:rPr>
          <w:rFonts w:ascii="MS Reference Sans Serif" w:hAnsi="MS Reference Sans Serif"/>
        </w:rPr>
        <w:t xml:space="preserve"> </w:t>
      </w:r>
      <w:r w:rsidR="00744FBD">
        <w:rPr>
          <w:rFonts w:ascii="MS Reference Sans Serif" w:hAnsi="MS Reference Sans Serif"/>
        </w:rPr>
        <w:t xml:space="preserve">definición de indicadores de desempeño, </w:t>
      </w:r>
      <w:r w:rsidR="005237A5" w:rsidRPr="0080012C">
        <w:rPr>
          <w:rFonts w:ascii="MS Reference Sans Serif" w:hAnsi="MS Reference Sans Serif"/>
        </w:rPr>
        <w:t xml:space="preserve">preparación de informes ejecutivos; aplicación, difusión y entrenamiento en estándares de </w:t>
      </w:r>
      <w:r w:rsidR="004369EA">
        <w:rPr>
          <w:rFonts w:ascii="MS Reference Sans Serif" w:hAnsi="MS Reference Sans Serif"/>
        </w:rPr>
        <w:t xml:space="preserve">industria para la </w:t>
      </w:r>
      <w:r w:rsidR="005237A5" w:rsidRPr="0080012C">
        <w:rPr>
          <w:rFonts w:ascii="MS Reference Sans Serif" w:hAnsi="MS Reference Sans Serif"/>
        </w:rPr>
        <w:t xml:space="preserve">gestión </w:t>
      </w:r>
      <w:r w:rsidR="00196710" w:rsidRPr="0080012C">
        <w:rPr>
          <w:rFonts w:ascii="MS Reference Sans Serif" w:hAnsi="MS Reference Sans Serif"/>
        </w:rPr>
        <w:t xml:space="preserve">de proyectos, </w:t>
      </w:r>
      <w:r w:rsidR="004369EA">
        <w:rPr>
          <w:rFonts w:ascii="MS Reference Sans Serif" w:hAnsi="MS Reference Sans Serif"/>
        </w:rPr>
        <w:t>la</w:t>
      </w:r>
      <w:r w:rsidR="00196710" w:rsidRPr="0080012C">
        <w:rPr>
          <w:rFonts w:ascii="MS Reference Sans Serif" w:hAnsi="MS Reference Sans Serif"/>
        </w:rPr>
        <w:t xml:space="preserve"> </w:t>
      </w:r>
      <w:r>
        <w:rPr>
          <w:rFonts w:ascii="MS Reference Sans Serif" w:hAnsi="MS Reference Sans Serif"/>
        </w:rPr>
        <w:t xml:space="preserve">administración de </w:t>
      </w:r>
      <w:r w:rsidR="00196710" w:rsidRPr="0080012C">
        <w:rPr>
          <w:rFonts w:ascii="MS Reference Sans Serif" w:hAnsi="MS Reference Sans Serif"/>
        </w:rPr>
        <w:t xml:space="preserve">contratos y </w:t>
      </w:r>
      <w:r w:rsidR="004369EA">
        <w:rPr>
          <w:rFonts w:ascii="MS Reference Sans Serif" w:hAnsi="MS Reference Sans Serif"/>
        </w:rPr>
        <w:t>la</w:t>
      </w:r>
      <w:r w:rsidR="005237A5" w:rsidRPr="0080012C">
        <w:rPr>
          <w:rFonts w:ascii="MS Reference Sans Serif" w:hAnsi="MS Reference Sans Serif"/>
        </w:rPr>
        <w:t xml:space="preserve"> </w:t>
      </w:r>
      <w:r w:rsidR="004B3853">
        <w:rPr>
          <w:rFonts w:ascii="MS Reference Sans Serif" w:hAnsi="MS Reference Sans Serif"/>
        </w:rPr>
        <w:t xml:space="preserve">gestión de </w:t>
      </w:r>
      <w:r w:rsidR="005237A5" w:rsidRPr="0080012C">
        <w:rPr>
          <w:rFonts w:ascii="MS Reference Sans Serif" w:hAnsi="MS Reference Sans Serif"/>
        </w:rPr>
        <w:t>riesgos; promotor permanente de adhesión metodológica y alineamiento de los Interesados int</w:t>
      </w:r>
      <w:r w:rsidR="00F455D3" w:rsidRPr="0080012C">
        <w:rPr>
          <w:rFonts w:ascii="MS Reference Sans Serif" w:hAnsi="MS Reference Sans Serif"/>
        </w:rPr>
        <w:t>ernos y externos</w:t>
      </w:r>
      <w:r w:rsidR="00566F7A">
        <w:rPr>
          <w:rFonts w:ascii="MS Reference Sans Serif" w:hAnsi="MS Reference Sans Serif"/>
        </w:rPr>
        <w:t>;</w:t>
      </w:r>
    </w:p>
    <w:p w:rsidR="00745ACD" w:rsidRDefault="00745ACD" w:rsidP="00745ACD">
      <w:pPr>
        <w:pStyle w:val="Prrafodelista"/>
        <w:numPr>
          <w:ilvl w:val="0"/>
          <w:numId w:val="27"/>
        </w:numPr>
        <w:spacing w:after="60" w:line="240" w:lineRule="auto"/>
        <w:ind w:left="426" w:hanging="426"/>
        <w:contextualSpacing w:val="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Preparación de ofertas técnicas y económicas para procesos de licitación de servicios de gestión integrada de carteras de proyectos de inversión y continuidad operacional para la gran industria de minería, petroquímica y serv</w:t>
      </w:r>
      <w:r w:rsidR="00566F7A">
        <w:rPr>
          <w:rFonts w:ascii="MS Reference Sans Serif" w:hAnsi="MS Reference Sans Serif"/>
        </w:rPr>
        <w:t>icios;</w:t>
      </w:r>
    </w:p>
    <w:p w:rsidR="00745ACD" w:rsidRDefault="00744FBD" w:rsidP="00AD670B">
      <w:pPr>
        <w:pStyle w:val="Prrafodelista"/>
        <w:numPr>
          <w:ilvl w:val="0"/>
          <w:numId w:val="27"/>
        </w:numPr>
        <w:spacing w:after="60" w:line="240" w:lineRule="auto"/>
        <w:ind w:left="426" w:hanging="426"/>
        <w:contextualSpacing w:val="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A</w:t>
      </w:r>
      <w:r w:rsidR="00745ACD">
        <w:rPr>
          <w:rFonts w:ascii="MS Reference Sans Serif" w:hAnsi="MS Reference Sans Serif"/>
        </w:rPr>
        <w:t>dministración de contratos de servicios profesionales: d</w:t>
      </w:r>
      <w:r w:rsidR="00745ACD" w:rsidRPr="0080012C">
        <w:rPr>
          <w:rFonts w:ascii="MS Reference Sans Serif" w:hAnsi="MS Reference Sans Serif"/>
        </w:rPr>
        <w:t xml:space="preserve">esarrollo y liderazgo de equipos profesionales interdisciplinarios y multiculturales para gestión de </w:t>
      </w:r>
      <w:r w:rsidR="00745ACD">
        <w:rPr>
          <w:rFonts w:ascii="MS Reference Sans Serif" w:hAnsi="MS Reference Sans Serif"/>
        </w:rPr>
        <w:t xml:space="preserve">carteras de </w:t>
      </w:r>
      <w:r w:rsidR="00745ACD" w:rsidRPr="0080012C">
        <w:rPr>
          <w:rFonts w:ascii="MS Reference Sans Serif" w:hAnsi="MS Reference Sans Serif"/>
        </w:rPr>
        <w:t>proyectos</w:t>
      </w:r>
      <w:r w:rsidR="00745ACD">
        <w:rPr>
          <w:rFonts w:ascii="MS Reference Sans Serif" w:hAnsi="MS Reference Sans Serif"/>
        </w:rPr>
        <w:t xml:space="preserve"> </w:t>
      </w:r>
      <w:r>
        <w:rPr>
          <w:rFonts w:ascii="MS Reference Sans Serif" w:hAnsi="MS Reference Sans Serif"/>
        </w:rPr>
        <w:t xml:space="preserve">y contratos </w:t>
      </w:r>
      <w:r w:rsidR="00566F7A">
        <w:rPr>
          <w:rFonts w:ascii="MS Reference Sans Serif" w:hAnsi="MS Reference Sans Serif"/>
        </w:rPr>
        <w:t>(en faena y en turnos);</w:t>
      </w:r>
    </w:p>
    <w:p w:rsidR="005237A5" w:rsidRPr="0080012C" w:rsidRDefault="005237A5" w:rsidP="00AD670B">
      <w:pPr>
        <w:pStyle w:val="Prrafodelista"/>
        <w:numPr>
          <w:ilvl w:val="0"/>
          <w:numId w:val="27"/>
        </w:numPr>
        <w:spacing w:after="60" w:line="240" w:lineRule="auto"/>
        <w:ind w:left="426" w:hanging="426"/>
        <w:contextualSpacing w:val="0"/>
        <w:jc w:val="both"/>
        <w:rPr>
          <w:rFonts w:ascii="MS Reference Sans Serif" w:hAnsi="MS Reference Sans Serif"/>
        </w:rPr>
      </w:pPr>
      <w:r w:rsidRPr="0080012C">
        <w:rPr>
          <w:rFonts w:ascii="MS Reference Sans Serif" w:hAnsi="MS Reference Sans Serif"/>
        </w:rPr>
        <w:t xml:space="preserve">Evaluación permanente de oportunidades de mejora de los modelos, sistemas, técnicas y herramientas aplicadas a la gestión de </w:t>
      </w:r>
      <w:r w:rsidR="00DE785B" w:rsidRPr="0080012C">
        <w:rPr>
          <w:rFonts w:ascii="MS Reference Sans Serif" w:hAnsi="MS Reference Sans Serif"/>
        </w:rPr>
        <w:t>proyectos</w:t>
      </w:r>
      <w:r w:rsidR="001301E6" w:rsidRPr="0080012C">
        <w:rPr>
          <w:rFonts w:ascii="MS Reference Sans Serif" w:hAnsi="MS Reference Sans Serif"/>
        </w:rPr>
        <w:t xml:space="preserve"> y contratos</w:t>
      </w:r>
      <w:r w:rsidRPr="0080012C">
        <w:rPr>
          <w:rFonts w:ascii="MS Reference Sans Serif" w:hAnsi="MS Reference Sans Serif"/>
        </w:rPr>
        <w:t>; preparación de talleres para entrenamiento y difusión de buenas</w:t>
      </w:r>
      <w:r w:rsidR="00DE785B" w:rsidRPr="0080012C">
        <w:rPr>
          <w:rFonts w:ascii="MS Reference Sans Serif" w:hAnsi="MS Reference Sans Serif"/>
        </w:rPr>
        <w:t xml:space="preserve"> prácticas</w:t>
      </w:r>
      <w:r w:rsidR="004B3853">
        <w:rPr>
          <w:rFonts w:ascii="MS Reference Sans Serif" w:hAnsi="MS Reference Sans Serif"/>
        </w:rPr>
        <w:t xml:space="preserve"> de industria</w:t>
      </w:r>
      <w:r w:rsidRPr="0080012C">
        <w:rPr>
          <w:rFonts w:ascii="MS Reference Sans Serif" w:hAnsi="MS Reference Sans Serif"/>
        </w:rPr>
        <w:t>.</w:t>
      </w:r>
    </w:p>
    <w:p w:rsidR="005237A5" w:rsidRPr="0080012C" w:rsidRDefault="005237A5" w:rsidP="004369EA">
      <w:pPr>
        <w:spacing w:before="120" w:after="60"/>
        <w:jc w:val="both"/>
        <w:rPr>
          <w:rFonts w:ascii="MS Reference Sans Serif" w:hAnsi="MS Reference Sans Serif"/>
          <w:sz w:val="22"/>
          <w:szCs w:val="22"/>
        </w:rPr>
      </w:pPr>
      <w:r w:rsidRPr="0080012C">
        <w:rPr>
          <w:rFonts w:ascii="MS Reference Sans Serif" w:hAnsi="MS Reference Sans Serif"/>
          <w:sz w:val="22"/>
          <w:szCs w:val="22"/>
        </w:rPr>
        <w:t>El detalle de mis actividades está en mi curriculum vitae, que adjunto.</w:t>
      </w:r>
    </w:p>
    <w:p w:rsidR="002C76AC" w:rsidRPr="000D5A1E" w:rsidRDefault="002C76AC" w:rsidP="002C76AC">
      <w:pPr>
        <w:rPr>
          <w:rFonts w:ascii="MS Reference Sans Serif" w:hAnsi="MS Reference Sans Serif"/>
          <w:sz w:val="16"/>
          <w:szCs w:val="22"/>
          <w:lang w:val="es-CL"/>
        </w:rPr>
      </w:pPr>
    </w:p>
    <w:p w:rsidR="005237A5" w:rsidRPr="0080012C" w:rsidRDefault="005237A5" w:rsidP="00AD670B">
      <w:pPr>
        <w:spacing w:after="60"/>
        <w:rPr>
          <w:rFonts w:ascii="MS Reference Sans Serif" w:hAnsi="MS Reference Sans Serif"/>
          <w:b/>
          <w:noProof/>
          <w:sz w:val="22"/>
          <w:szCs w:val="22"/>
          <w:lang w:eastAsia="es-CL"/>
        </w:rPr>
      </w:pPr>
      <w:r w:rsidRPr="0080012C">
        <w:rPr>
          <w:rFonts w:ascii="MS Reference Sans Serif" w:hAnsi="MS Reference Sans Serif"/>
          <w:b/>
          <w:sz w:val="22"/>
          <w:szCs w:val="22"/>
        </w:rPr>
        <w:t>José Perry</w:t>
      </w:r>
      <w:r w:rsidRPr="0080012C">
        <w:rPr>
          <w:rFonts w:ascii="MS Reference Sans Serif" w:hAnsi="MS Reference Sans Serif"/>
          <w:b/>
          <w:noProof/>
          <w:sz w:val="22"/>
          <w:szCs w:val="22"/>
          <w:lang w:eastAsia="es-CL"/>
        </w:rPr>
        <w:t xml:space="preserve"> Espinoza</w:t>
      </w:r>
      <w:r w:rsidRPr="0080012C">
        <w:rPr>
          <w:rFonts w:ascii="MS Reference Sans Serif" w:hAnsi="MS Reference Sans Serif" w:cs="Arial"/>
          <w:b/>
          <w:sz w:val="22"/>
          <w:szCs w:val="22"/>
          <w:u w:val="single"/>
        </w:rPr>
        <w:br w:type="page"/>
      </w:r>
    </w:p>
    <w:p w:rsidR="00EE46A0" w:rsidRPr="0080012C" w:rsidRDefault="00EE46A0" w:rsidP="002C76AC">
      <w:pPr>
        <w:spacing w:after="60"/>
        <w:jc w:val="both"/>
        <w:rPr>
          <w:rFonts w:ascii="MS Reference Sans Serif" w:hAnsi="MS Reference Sans Serif" w:cs="Arial"/>
          <w:b/>
          <w:sz w:val="28"/>
          <w:szCs w:val="22"/>
          <w:u w:val="single"/>
        </w:rPr>
      </w:pPr>
      <w:r w:rsidRPr="0080012C">
        <w:rPr>
          <w:rFonts w:ascii="MS Reference Sans Serif" w:hAnsi="MS Reference Sans Serif" w:cs="Arial"/>
          <w:b/>
          <w:sz w:val="28"/>
          <w:szCs w:val="22"/>
          <w:u w:val="single"/>
        </w:rPr>
        <w:lastRenderedPageBreak/>
        <w:t>JOS</w:t>
      </w:r>
      <w:r w:rsidR="006342F4" w:rsidRPr="0080012C">
        <w:rPr>
          <w:rFonts w:ascii="MS Reference Sans Serif" w:hAnsi="MS Reference Sans Serif" w:cs="Arial"/>
          <w:b/>
          <w:sz w:val="28"/>
          <w:szCs w:val="22"/>
          <w:u w:val="single"/>
        </w:rPr>
        <w:t>É</w:t>
      </w:r>
      <w:r w:rsidRPr="0080012C">
        <w:rPr>
          <w:rFonts w:ascii="MS Reference Sans Serif" w:hAnsi="MS Reference Sans Serif" w:cs="Arial"/>
          <w:b/>
          <w:sz w:val="28"/>
          <w:szCs w:val="22"/>
          <w:u w:val="single"/>
        </w:rPr>
        <w:t xml:space="preserve"> EDUARDO PERRY ESPINOZA</w:t>
      </w:r>
    </w:p>
    <w:p w:rsidR="00DE785B" w:rsidRDefault="00FF76C5" w:rsidP="002C76AC">
      <w:pPr>
        <w:jc w:val="both"/>
        <w:rPr>
          <w:rFonts w:ascii="MS Reference Sans Serif" w:hAnsi="MS Reference Sans Serif" w:cs="Arial"/>
          <w:sz w:val="22"/>
          <w:szCs w:val="22"/>
          <w:lang w:val="es-CL"/>
        </w:rPr>
      </w:pPr>
      <w:r>
        <w:rPr>
          <w:rFonts w:ascii="MS Reference Sans Serif" w:hAnsi="MS Reference Sans Serif" w:cs="Arial"/>
          <w:sz w:val="22"/>
          <w:szCs w:val="22"/>
          <w:lang w:val="es-CL"/>
        </w:rPr>
        <w:t xml:space="preserve">Ingeniero civil en </w:t>
      </w:r>
      <w:r w:rsidR="00007DD3">
        <w:rPr>
          <w:rFonts w:ascii="MS Reference Sans Serif" w:hAnsi="MS Reference Sans Serif" w:cs="Arial"/>
          <w:sz w:val="22"/>
          <w:szCs w:val="22"/>
          <w:lang w:val="es-CL"/>
        </w:rPr>
        <w:t>i</w:t>
      </w:r>
      <w:r>
        <w:rPr>
          <w:rFonts w:ascii="MS Reference Sans Serif" w:hAnsi="MS Reference Sans Serif" w:cs="Arial"/>
          <w:sz w:val="22"/>
          <w:szCs w:val="22"/>
          <w:lang w:val="es-CL"/>
        </w:rPr>
        <w:t>nformática (UdeC´91)</w:t>
      </w:r>
    </w:p>
    <w:p w:rsidR="00FF76C5" w:rsidRPr="000D5A1E" w:rsidRDefault="00FF76C5" w:rsidP="002C76AC">
      <w:pPr>
        <w:jc w:val="both"/>
        <w:rPr>
          <w:rFonts w:ascii="MS Reference Sans Serif" w:hAnsi="MS Reference Sans Serif" w:cs="Arial"/>
          <w:sz w:val="16"/>
          <w:szCs w:val="22"/>
          <w:lang w:val="es-CL"/>
        </w:rPr>
      </w:pPr>
    </w:p>
    <w:p w:rsidR="005237A5" w:rsidRPr="0080012C" w:rsidRDefault="005237A5" w:rsidP="002C76AC">
      <w:pPr>
        <w:spacing w:after="60"/>
        <w:jc w:val="both"/>
        <w:rPr>
          <w:rFonts w:ascii="MS Reference Sans Serif" w:hAnsi="MS Reference Sans Serif" w:cs="Arial"/>
          <w:b/>
          <w:szCs w:val="22"/>
          <w:u w:val="single"/>
          <w:lang w:val="es-CL"/>
        </w:rPr>
      </w:pPr>
      <w:r w:rsidRPr="0080012C">
        <w:rPr>
          <w:rFonts w:ascii="MS Reference Sans Serif" w:hAnsi="MS Reference Sans Serif" w:cs="Arial"/>
          <w:b/>
          <w:szCs w:val="22"/>
          <w:u w:val="single"/>
          <w:lang w:val="es-CL"/>
        </w:rPr>
        <w:t>DATOS DE CONTACTO</w:t>
      </w:r>
    </w:p>
    <w:p w:rsidR="00E769B5" w:rsidRPr="0080012C" w:rsidRDefault="00E769B5" w:rsidP="002C76AC">
      <w:pPr>
        <w:spacing w:after="60"/>
        <w:jc w:val="both"/>
        <w:rPr>
          <w:rFonts w:ascii="MS Reference Sans Serif" w:hAnsi="MS Reference Sans Serif" w:cs="Arial"/>
          <w:sz w:val="22"/>
          <w:szCs w:val="22"/>
        </w:rPr>
      </w:pPr>
      <w:r w:rsidRPr="0080012C">
        <w:rPr>
          <w:rStyle w:val="Hipervnculo"/>
          <w:rFonts w:ascii="MS Reference Sans Serif" w:hAnsi="MS Reference Sans Serif" w:cs="Arial"/>
          <w:color w:val="auto"/>
          <w:sz w:val="22"/>
          <w:szCs w:val="22"/>
          <w:u w:val="none"/>
        </w:rPr>
        <w:t>móvil</w:t>
      </w:r>
      <w:r w:rsidRPr="0080012C">
        <w:rPr>
          <w:rStyle w:val="Hipervnculo"/>
          <w:rFonts w:ascii="MS Reference Sans Serif" w:hAnsi="MS Reference Sans Serif" w:cs="Arial"/>
          <w:color w:val="auto"/>
          <w:sz w:val="22"/>
          <w:szCs w:val="22"/>
          <w:u w:val="none"/>
        </w:rPr>
        <w:tab/>
        <w:t>:</w:t>
      </w:r>
      <w:r w:rsidRPr="0080012C">
        <w:rPr>
          <w:rFonts w:ascii="MS Reference Sans Serif" w:hAnsi="MS Reference Sans Serif" w:cs="Arial"/>
          <w:sz w:val="22"/>
          <w:szCs w:val="22"/>
        </w:rPr>
        <w:t xml:space="preserve"> +</w:t>
      </w:r>
      <w:r w:rsidRPr="0080012C">
        <w:rPr>
          <w:rFonts w:ascii="MS Reference Sans Serif" w:hAnsi="MS Reference Sans Serif" w:cs="Arial"/>
          <w:bCs/>
          <w:sz w:val="22"/>
          <w:szCs w:val="22"/>
        </w:rPr>
        <w:t>56 9 8229 6570</w:t>
      </w:r>
    </w:p>
    <w:p w:rsidR="00E769B5" w:rsidRPr="0080012C" w:rsidRDefault="00E769B5" w:rsidP="002C76AC">
      <w:pPr>
        <w:spacing w:after="60"/>
        <w:jc w:val="both"/>
        <w:rPr>
          <w:rStyle w:val="Hipervnculo"/>
          <w:rFonts w:ascii="MS Reference Sans Serif" w:hAnsi="MS Reference Sans Serif" w:cs="Arial"/>
          <w:color w:val="auto"/>
          <w:sz w:val="22"/>
          <w:szCs w:val="22"/>
          <w:u w:val="none"/>
        </w:rPr>
      </w:pPr>
      <w:r w:rsidRPr="0080012C">
        <w:rPr>
          <w:rFonts w:ascii="MS Reference Sans Serif" w:hAnsi="MS Reference Sans Serif" w:cs="Arial"/>
          <w:sz w:val="22"/>
          <w:szCs w:val="22"/>
        </w:rPr>
        <w:t>correo</w:t>
      </w:r>
      <w:r w:rsidRPr="0080012C">
        <w:rPr>
          <w:rFonts w:ascii="MS Reference Sans Serif" w:hAnsi="MS Reference Sans Serif" w:cs="Arial"/>
          <w:sz w:val="22"/>
          <w:szCs w:val="22"/>
        </w:rPr>
        <w:tab/>
        <w:t xml:space="preserve">: </w:t>
      </w:r>
      <w:hyperlink r:id="rId8" w:history="1">
        <w:r w:rsidRPr="0080012C">
          <w:rPr>
            <w:rStyle w:val="Hipervnculo"/>
            <w:rFonts w:ascii="MS Reference Sans Serif" w:hAnsi="MS Reference Sans Serif" w:cs="Arial"/>
            <w:color w:val="auto"/>
            <w:sz w:val="22"/>
            <w:szCs w:val="22"/>
            <w:u w:val="none"/>
          </w:rPr>
          <w:t>Jose.Perry.Espinoza@gmail.com</w:t>
        </w:r>
      </w:hyperlink>
    </w:p>
    <w:p w:rsidR="00E769B5" w:rsidRPr="0080012C" w:rsidRDefault="00E769B5" w:rsidP="002C76AC">
      <w:pPr>
        <w:spacing w:after="60"/>
        <w:jc w:val="both"/>
        <w:rPr>
          <w:rStyle w:val="Hipervnculo"/>
          <w:rFonts w:ascii="MS Reference Sans Serif" w:hAnsi="MS Reference Sans Serif" w:cs="Arial"/>
          <w:color w:val="auto"/>
          <w:sz w:val="22"/>
          <w:szCs w:val="22"/>
          <w:u w:val="none"/>
          <w:lang w:val="es-CL"/>
        </w:rPr>
      </w:pPr>
      <w:r w:rsidRPr="0080012C">
        <w:rPr>
          <w:rFonts w:ascii="MS Reference Sans Serif" w:hAnsi="MS Reference Sans Serif" w:cs="Arial"/>
          <w:sz w:val="22"/>
          <w:szCs w:val="22"/>
          <w:lang w:val="es-CL"/>
        </w:rPr>
        <w:t>skype</w:t>
      </w:r>
      <w:r w:rsidRPr="0080012C">
        <w:rPr>
          <w:rFonts w:ascii="MS Reference Sans Serif" w:hAnsi="MS Reference Sans Serif" w:cs="Arial"/>
          <w:sz w:val="22"/>
          <w:szCs w:val="22"/>
          <w:lang w:val="es-CL"/>
        </w:rPr>
        <w:tab/>
        <w:t>: Jose.Perry.Espinoza</w:t>
      </w:r>
    </w:p>
    <w:p w:rsidR="00EE163B" w:rsidRPr="0080012C" w:rsidRDefault="00EE163B" w:rsidP="002C76AC">
      <w:pPr>
        <w:jc w:val="both"/>
        <w:rPr>
          <w:rFonts w:ascii="MS Reference Sans Serif" w:hAnsi="MS Reference Sans Serif" w:cs="Arial"/>
          <w:sz w:val="16"/>
          <w:szCs w:val="22"/>
          <w:lang w:val="es-CL"/>
        </w:rPr>
      </w:pPr>
    </w:p>
    <w:p w:rsidR="00EE46A0" w:rsidRPr="0080012C" w:rsidRDefault="00EE46A0" w:rsidP="002C76AC">
      <w:pPr>
        <w:spacing w:after="60"/>
        <w:jc w:val="both"/>
        <w:rPr>
          <w:rFonts w:ascii="MS Reference Sans Serif" w:hAnsi="MS Reference Sans Serif" w:cs="Arial"/>
          <w:b/>
          <w:szCs w:val="22"/>
          <w:u w:val="single"/>
          <w:lang w:val="es-CL"/>
        </w:rPr>
      </w:pPr>
      <w:r w:rsidRPr="0080012C">
        <w:rPr>
          <w:rFonts w:ascii="MS Reference Sans Serif" w:hAnsi="MS Reference Sans Serif" w:cs="Arial"/>
          <w:b/>
          <w:szCs w:val="22"/>
          <w:u w:val="single"/>
          <w:lang w:val="es-CL"/>
        </w:rPr>
        <w:t>SITUACIÓN ACTUAL</w:t>
      </w:r>
    </w:p>
    <w:p w:rsidR="00503F5B" w:rsidRPr="0080012C" w:rsidRDefault="00503F5B" w:rsidP="002C76AC">
      <w:pPr>
        <w:spacing w:after="60"/>
        <w:jc w:val="both"/>
        <w:rPr>
          <w:rFonts w:ascii="MS Reference Sans Serif" w:hAnsi="MS Reference Sans Serif" w:cs="Arial"/>
          <w:sz w:val="22"/>
          <w:szCs w:val="22"/>
          <w:lang w:val="es-CL"/>
        </w:rPr>
      </w:pPr>
      <w:r w:rsidRPr="0080012C">
        <w:rPr>
          <w:rFonts w:ascii="MS Reference Sans Serif" w:hAnsi="MS Reference Sans Serif" w:cs="Arial"/>
          <w:sz w:val="22"/>
          <w:szCs w:val="22"/>
          <w:lang w:val="es-CL"/>
        </w:rPr>
        <w:t>Consultor independiente en dirección de proyectos</w:t>
      </w:r>
      <w:r w:rsidR="00640F63">
        <w:rPr>
          <w:rFonts w:ascii="MS Reference Sans Serif" w:hAnsi="MS Reference Sans Serif" w:cs="Arial"/>
          <w:sz w:val="22"/>
          <w:szCs w:val="22"/>
          <w:lang w:val="es-CL"/>
        </w:rPr>
        <w:t>, administración de contratos, gestión de riesgos</w:t>
      </w:r>
      <w:r w:rsidRPr="0080012C">
        <w:rPr>
          <w:rFonts w:ascii="MS Reference Sans Serif" w:hAnsi="MS Reference Sans Serif" w:cs="Arial"/>
          <w:sz w:val="22"/>
          <w:szCs w:val="22"/>
          <w:lang w:val="es-CL"/>
        </w:rPr>
        <w:t xml:space="preserve"> y temas relacionados.</w:t>
      </w:r>
    </w:p>
    <w:p w:rsidR="00E6735F" w:rsidRPr="000D5A1E" w:rsidRDefault="00E6735F" w:rsidP="002C76AC">
      <w:pPr>
        <w:jc w:val="both"/>
        <w:rPr>
          <w:rFonts w:ascii="MS Reference Sans Serif" w:hAnsi="MS Reference Sans Serif" w:cs="Arial"/>
          <w:sz w:val="16"/>
          <w:szCs w:val="22"/>
          <w:lang w:val="es-CL"/>
        </w:rPr>
      </w:pPr>
    </w:p>
    <w:p w:rsidR="00EE46A0" w:rsidRPr="0080012C" w:rsidRDefault="0096117E" w:rsidP="002C76AC">
      <w:pPr>
        <w:spacing w:after="60"/>
        <w:jc w:val="both"/>
        <w:rPr>
          <w:rFonts w:ascii="MS Reference Sans Serif" w:hAnsi="MS Reference Sans Serif" w:cs="Arial"/>
          <w:b/>
          <w:szCs w:val="22"/>
          <w:u w:val="single"/>
        </w:rPr>
      </w:pPr>
      <w:r w:rsidRPr="0080012C">
        <w:rPr>
          <w:rFonts w:ascii="MS Reference Sans Serif" w:hAnsi="MS Reference Sans Serif" w:cs="Arial"/>
          <w:b/>
          <w:szCs w:val="22"/>
          <w:u w:val="single"/>
        </w:rPr>
        <w:t>PERFIL PROFESIONAL</w:t>
      </w:r>
    </w:p>
    <w:p w:rsidR="00F518B2" w:rsidRPr="0080012C" w:rsidRDefault="00485068" w:rsidP="000D5A1E">
      <w:pPr>
        <w:spacing w:after="120"/>
        <w:jc w:val="both"/>
        <w:rPr>
          <w:rFonts w:ascii="MS Reference Sans Serif" w:hAnsi="MS Reference Sans Serif" w:cs="Arial"/>
          <w:sz w:val="22"/>
          <w:szCs w:val="22"/>
        </w:rPr>
      </w:pPr>
      <w:r w:rsidRPr="0080012C">
        <w:rPr>
          <w:rFonts w:ascii="MS Reference Sans Serif" w:hAnsi="MS Reference Sans Serif" w:cs="Arial"/>
          <w:sz w:val="22"/>
          <w:szCs w:val="22"/>
        </w:rPr>
        <w:t>S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ólida formación técnica y más de 25 años de experiencia profesional en dirección integrada de proyectos y administración profesional de contratos</w:t>
      </w:r>
      <w:r w:rsidR="001A388C" w:rsidRPr="0080012C">
        <w:rPr>
          <w:rFonts w:ascii="MS Reference Sans Serif" w:hAnsi="MS Reference Sans Serif" w:cs="Arial"/>
          <w:sz w:val="22"/>
          <w:szCs w:val="22"/>
        </w:rPr>
        <w:t>,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 xml:space="preserve"> de diferente</w:t>
      </w:r>
      <w:r w:rsidR="005D3DCA" w:rsidRPr="0080012C">
        <w:rPr>
          <w:rFonts w:ascii="MS Reference Sans Serif" w:hAnsi="MS Reference Sans Serif" w:cs="Arial"/>
          <w:sz w:val="22"/>
          <w:szCs w:val="22"/>
        </w:rPr>
        <w:t>s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 xml:space="preserve"> tipo</w:t>
      </w:r>
      <w:r w:rsidR="005D3DCA" w:rsidRPr="0080012C">
        <w:rPr>
          <w:rFonts w:ascii="MS Reference Sans Serif" w:hAnsi="MS Reference Sans Serif" w:cs="Arial"/>
          <w:sz w:val="22"/>
          <w:szCs w:val="22"/>
        </w:rPr>
        <w:t>s</w:t>
      </w:r>
      <w:r w:rsidR="00CD2C90" w:rsidRPr="0080012C">
        <w:rPr>
          <w:rFonts w:ascii="MS Reference Sans Serif" w:hAnsi="MS Reference Sans Serif" w:cs="Arial"/>
          <w:sz w:val="22"/>
          <w:szCs w:val="22"/>
        </w:rPr>
        <w:t xml:space="preserve">,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alcance</w:t>
      </w:r>
      <w:r w:rsidR="00CD2C90" w:rsidRPr="0080012C">
        <w:rPr>
          <w:rFonts w:ascii="MS Reference Sans Serif" w:hAnsi="MS Reference Sans Serif" w:cs="Arial"/>
          <w:sz w:val="22"/>
          <w:szCs w:val="22"/>
        </w:rPr>
        <w:t xml:space="preserve">,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complejidad</w:t>
      </w:r>
      <w:r w:rsidR="00CD2C90" w:rsidRPr="0080012C">
        <w:rPr>
          <w:rFonts w:ascii="MS Reference Sans Serif" w:hAnsi="MS Reference Sans Serif" w:cs="Arial"/>
          <w:sz w:val="22"/>
          <w:szCs w:val="22"/>
        </w:rPr>
        <w:t xml:space="preserve">,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costo</w:t>
      </w:r>
      <w:r w:rsidR="005D3DCA" w:rsidRPr="0080012C">
        <w:rPr>
          <w:rFonts w:ascii="MS Reference Sans Serif" w:hAnsi="MS Reference Sans Serif" w:cs="Arial"/>
          <w:sz w:val="22"/>
          <w:szCs w:val="22"/>
        </w:rPr>
        <w:t xml:space="preserve"> y</w:t>
      </w:r>
      <w:r w:rsidR="00CD2C90" w:rsidRPr="0080012C">
        <w:rPr>
          <w:rFonts w:ascii="MS Reference Sans Serif" w:hAnsi="MS Reference Sans Serif" w:cs="Arial"/>
          <w:sz w:val="22"/>
          <w:szCs w:val="22"/>
        </w:rPr>
        <w:t xml:space="preserve">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duración, para la gran industria de minería</w:t>
      </w:r>
      <w:r w:rsidR="00CD2C90" w:rsidRPr="0080012C">
        <w:rPr>
          <w:rFonts w:ascii="MS Reference Sans Serif" w:hAnsi="MS Reference Sans Serif" w:cs="Arial"/>
          <w:sz w:val="22"/>
          <w:szCs w:val="22"/>
        </w:rPr>
        <w:t xml:space="preserve">,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energía</w:t>
      </w:r>
      <w:r w:rsidR="00CD2C90" w:rsidRPr="0080012C">
        <w:rPr>
          <w:rFonts w:ascii="MS Reference Sans Serif" w:hAnsi="MS Reference Sans Serif" w:cs="Arial"/>
          <w:sz w:val="22"/>
          <w:szCs w:val="22"/>
        </w:rPr>
        <w:t xml:space="preserve">,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forestal</w:t>
      </w:r>
      <w:r w:rsidR="005D3DCA" w:rsidRPr="0080012C">
        <w:rPr>
          <w:rFonts w:ascii="MS Reference Sans Serif" w:hAnsi="MS Reference Sans Serif" w:cs="Arial"/>
          <w:sz w:val="22"/>
          <w:szCs w:val="22"/>
        </w:rPr>
        <w:t xml:space="preserve"> y</w:t>
      </w:r>
      <w:r w:rsidR="00CD2C90" w:rsidRPr="0080012C">
        <w:rPr>
          <w:rFonts w:ascii="MS Reference Sans Serif" w:hAnsi="MS Reference Sans Serif" w:cs="Arial"/>
          <w:sz w:val="22"/>
          <w:szCs w:val="22"/>
        </w:rPr>
        <w:t xml:space="preserve">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de servicios</w:t>
      </w:r>
      <w:r w:rsidR="007468F4" w:rsidRPr="0080012C">
        <w:rPr>
          <w:rFonts w:ascii="MS Reference Sans Serif" w:hAnsi="MS Reference Sans Serif" w:cs="Arial"/>
          <w:sz w:val="22"/>
          <w:szCs w:val="22"/>
        </w:rPr>
        <w:t xml:space="preserve">,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aplicando conocimientos</w:t>
      </w:r>
      <w:r w:rsidR="007468F4" w:rsidRPr="0080012C">
        <w:rPr>
          <w:rFonts w:ascii="MS Reference Sans Serif" w:hAnsi="MS Reference Sans Serif" w:cs="Arial"/>
          <w:sz w:val="22"/>
          <w:szCs w:val="22"/>
        </w:rPr>
        <w:t xml:space="preserve"> y habilidades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para la gestión de negocios</w:t>
      </w:r>
      <w:r w:rsidR="007468F4" w:rsidRPr="0080012C">
        <w:rPr>
          <w:rFonts w:ascii="MS Reference Sans Serif" w:hAnsi="MS Reference Sans Serif" w:cs="Arial"/>
          <w:sz w:val="22"/>
          <w:szCs w:val="22"/>
        </w:rPr>
        <w:t xml:space="preserve">, gestión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de carteras de proyectos</w:t>
      </w:r>
      <w:r w:rsidR="007468F4" w:rsidRPr="0080012C">
        <w:rPr>
          <w:rFonts w:ascii="MS Reference Sans Serif" w:hAnsi="MS Reference Sans Serif" w:cs="Arial"/>
          <w:sz w:val="22"/>
          <w:szCs w:val="22"/>
        </w:rPr>
        <w:t xml:space="preserve">, gestión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de contratos</w:t>
      </w:r>
      <w:r w:rsidR="005D3DCA" w:rsidRPr="0080012C">
        <w:rPr>
          <w:rFonts w:ascii="MS Reference Sans Serif" w:hAnsi="MS Reference Sans Serif" w:cs="Arial"/>
          <w:sz w:val="22"/>
          <w:szCs w:val="22"/>
        </w:rPr>
        <w:t xml:space="preserve"> y</w:t>
      </w:r>
      <w:r w:rsidR="007468F4" w:rsidRPr="0080012C">
        <w:rPr>
          <w:rFonts w:ascii="MS Reference Sans Serif" w:hAnsi="MS Reference Sans Serif" w:cs="Arial"/>
          <w:sz w:val="22"/>
          <w:szCs w:val="22"/>
        </w:rPr>
        <w:t xml:space="preserve">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desarrollos informáticos; liderazgo de equipos profesionales de trabajo interdisciplinarios</w:t>
      </w:r>
      <w:r w:rsidR="00CD2C90" w:rsidRPr="0080012C">
        <w:rPr>
          <w:rFonts w:ascii="MS Reference Sans Serif" w:hAnsi="MS Reference Sans Serif" w:cs="Arial"/>
          <w:sz w:val="22"/>
          <w:szCs w:val="22"/>
        </w:rPr>
        <w:t>;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 xml:space="preserve"> </w:t>
      </w:r>
      <w:r w:rsidRPr="0080012C">
        <w:rPr>
          <w:rFonts w:ascii="MS Reference Sans Serif" w:hAnsi="MS Reference Sans Serif" w:cs="Arial"/>
          <w:sz w:val="22"/>
          <w:szCs w:val="22"/>
        </w:rPr>
        <w:t xml:space="preserve">certificación internacional PMP; </w:t>
      </w:r>
      <w:r w:rsidR="00994779">
        <w:rPr>
          <w:rFonts w:ascii="MS Reference Sans Serif" w:hAnsi="MS Reference Sans Serif" w:cs="Arial"/>
          <w:sz w:val="22"/>
          <w:szCs w:val="22"/>
        </w:rPr>
        <w:t>docente</w:t>
      </w:r>
      <w:r w:rsidR="00CD2C90" w:rsidRPr="0080012C">
        <w:rPr>
          <w:rFonts w:ascii="MS Reference Sans Serif" w:hAnsi="MS Reference Sans Serif" w:cs="Arial"/>
          <w:sz w:val="22"/>
          <w:szCs w:val="22"/>
        </w:rPr>
        <w:t xml:space="preserve">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en dirección de proyectos y uso de herramientas computacionales relacionadas.</w:t>
      </w:r>
    </w:p>
    <w:p w:rsidR="00F518B2" w:rsidRPr="0080012C" w:rsidRDefault="004B3853" w:rsidP="000D5A1E">
      <w:pPr>
        <w:spacing w:after="120"/>
        <w:jc w:val="both"/>
        <w:rPr>
          <w:rFonts w:ascii="MS Reference Sans Serif" w:hAnsi="MS Reference Sans Serif" w:cs="Arial"/>
          <w:sz w:val="22"/>
          <w:szCs w:val="22"/>
        </w:rPr>
      </w:pPr>
      <w:r>
        <w:rPr>
          <w:rFonts w:ascii="MS Reference Sans Serif" w:hAnsi="MS Reference Sans Serif" w:cs="Arial"/>
          <w:sz w:val="22"/>
          <w:szCs w:val="22"/>
        </w:rPr>
        <w:t>P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 xml:space="preserve">rofesional </w:t>
      </w:r>
      <w:r w:rsidR="00640F63">
        <w:rPr>
          <w:rFonts w:ascii="MS Reference Sans Serif" w:hAnsi="MS Reference Sans Serif" w:cs="Arial"/>
          <w:sz w:val="22"/>
          <w:szCs w:val="22"/>
        </w:rPr>
        <w:t>proactivo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, capaz de asumir altas responsabilidades, pasión por el trabajo bien hecho, orientado al trabajo en equipo, enfocado en resultados, con experiencia en la gestión comercial de productos y servicios.</w:t>
      </w:r>
    </w:p>
    <w:p w:rsidR="00F518B2" w:rsidRPr="0080012C" w:rsidRDefault="004B3853" w:rsidP="000D5A1E">
      <w:pPr>
        <w:spacing w:after="120"/>
        <w:jc w:val="both"/>
        <w:rPr>
          <w:rFonts w:ascii="MS Reference Sans Serif" w:hAnsi="MS Reference Sans Serif" w:cs="Arial"/>
          <w:sz w:val="22"/>
          <w:szCs w:val="22"/>
        </w:rPr>
      </w:pPr>
      <w:r>
        <w:rPr>
          <w:rFonts w:ascii="MS Reference Sans Serif" w:hAnsi="MS Reference Sans Serif" w:cs="Arial"/>
          <w:sz w:val="22"/>
          <w:szCs w:val="22"/>
        </w:rPr>
        <w:t>E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xperiencia en formulación y gestión de estudios y proyectos</w:t>
      </w:r>
      <w:r w:rsidR="00640F63">
        <w:rPr>
          <w:rFonts w:ascii="MS Reference Sans Serif" w:hAnsi="MS Reference Sans Serif" w:cs="Arial"/>
          <w:sz w:val="22"/>
          <w:szCs w:val="22"/>
        </w:rPr>
        <w:t xml:space="preserve"> de inversión </w:t>
      </w:r>
      <w:r w:rsidR="001B04D3" w:rsidRPr="0080012C">
        <w:rPr>
          <w:rFonts w:ascii="MS Reference Sans Serif" w:hAnsi="MS Reference Sans Serif" w:cs="Arial"/>
          <w:sz w:val="22"/>
          <w:szCs w:val="22"/>
        </w:rPr>
        <w:t>y de continuidad operacional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 xml:space="preserve">, </w:t>
      </w:r>
      <w:r w:rsidR="00EB2E85">
        <w:rPr>
          <w:rFonts w:ascii="MS Reference Sans Serif" w:hAnsi="MS Reference Sans Serif" w:cs="Arial"/>
          <w:sz w:val="22"/>
          <w:szCs w:val="22"/>
        </w:rPr>
        <w:t>licitación de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 xml:space="preserve"> </w:t>
      </w:r>
      <w:r w:rsidR="00EB2E85">
        <w:rPr>
          <w:rFonts w:ascii="MS Reference Sans Serif" w:hAnsi="MS Reference Sans Serif" w:cs="Arial"/>
          <w:sz w:val="22"/>
          <w:szCs w:val="22"/>
        </w:rPr>
        <w:t xml:space="preserve">compras y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contratos</w:t>
      </w:r>
      <w:r w:rsidR="00CD48C6" w:rsidRPr="0080012C">
        <w:rPr>
          <w:rFonts w:ascii="MS Reference Sans Serif" w:hAnsi="MS Reference Sans Serif" w:cs="Arial"/>
          <w:sz w:val="22"/>
          <w:szCs w:val="22"/>
        </w:rPr>
        <w:t xml:space="preserve">, gestión de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controversias</w:t>
      </w:r>
      <w:r w:rsidR="00CD48C6" w:rsidRPr="0080012C">
        <w:rPr>
          <w:rFonts w:ascii="MS Reference Sans Serif" w:hAnsi="MS Reference Sans Serif" w:cs="Arial"/>
          <w:sz w:val="22"/>
          <w:szCs w:val="22"/>
        </w:rPr>
        <w:t xml:space="preserve"> y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cambios</w:t>
      </w:r>
      <w:r w:rsidR="00CD48C6" w:rsidRPr="0080012C">
        <w:rPr>
          <w:rFonts w:ascii="MS Reference Sans Serif" w:hAnsi="MS Reference Sans Serif" w:cs="Arial"/>
          <w:sz w:val="22"/>
          <w:szCs w:val="22"/>
        </w:rPr>
        <w:t xml:space="preserve">, </w:t>
      </w:r>
      <w:r w:rsidR="00624B90" w:rsidRPr="0080012C">
        <w:rPr>
          <w:rFonts w:ascii="MS Reference Sans Serif" w:hAnsi="MS Reference Sans Serif" w:cs="Arial"/>
          <w:sz w:val="22"/>
          <w:szCs w:val="22"/>
        </w:rPr>
        <w:t>aseguramiento d</w:t>
      </w:r>
      <w:r w:rsidR="001B04D3" w:rsidRPr="0080012C">
        <w:rPr>
          <w:rFonts w:ascii="MS Reference Sans Serif" w:hAnsi="MS Reference Sans Serif" w:cs="Arial"/>
          <w:sz w:val="22"/>
          <w:szCs w:val="22"/>
        </w:rPr>
        <w:t>e</w:t>
      </w:r>
      <w:r w:rsidR="00624B90" w:rsidRPr="0080012C">
        <w:rPr>
          <w:rFonts w:ascii="MS Reference Sans Serif" w:hAnsi="MS Reference Sans Serif" w:cs="Arial"/>
          <w:sz w:val="22"/>
          <w:szCs w:val="22"/>
        </w:rPr>
        <w:t xml:space="preserve"> calidad</w:t>
      </w:r>
      <w:r w:rsidR="00CD48C6" w:rsidRPr="0080012C">
        <w:rPr>
          <w:rFonts w:ascii="MS Reference Sans Serif" w:hAnsi="MS Reference Sans Serif" w:cs="Arial"/>
          <w:sz w:val="22"/>
          <w:szCs w:val="22"/>
        </w:rPr>
        <w:t xml:space="preserve">, gestión de </w:t>
      </w:r>
      <w:r w:rsidR="00624B90" w:rsidRPr="0080012C">
        <w:rPr>
          <w:rFonts w:ascii="MS Reference Sans Serif" w:hAnsi="MS Reference Sans Serif" w:cs="Arial"/>
          <w:sz w:val="22"/>
          <w:szCs w:val="22"/>
        </w:rPr>
        <w:t xml:space="preserve">riesgos, seguimiento y </w:t>
      </w:r>
      <w:r w:rsidR="00F518B2" w:rsidRPr="0080012C">
        <w:rPr>
          <w:rFonts w:ascii="MS Reference Sans Serif" w:hAnsi="MS Reference Sans Serif" w:cs="Arial"/>
          <w:sz w:val="22"/>
          <w:szCs w:val="22"/>
        </w:rPr>
        <w:t>control de avance físico y de costos, preparación de informes ejecutivos, gestión de las expectativas de los Interesados.</w:t>
      </w:r>
    </w:p>
    <w:p w:rsidR="00F518B2" w:rsidRPr="0080012C" w:rsidRDefault="00F518B2" w:rsidP="000D5A1E">
      <w:pPr>
        <w:spacing w:after="120"/>
        <w:jc w:val="both"/>
        <w:rPr>
          <w:rFonts w:ascii="MS Reference Sans Serif" w:hAnsi="MS Reference Sans Serif" w:cs="Arial"/>
          <w:sz w:val="22"/>
          <w:szCs w:val="22"/>
        </w:rPr>
      </w:pPr>
      <w:r w:rsidRPr="0080012C">
        <w:rPr>
          <w:rFonts w:ascii="MS Reference Sans Serif" w:hAnsi="MS Reference Sans Serif" w:cs="Arial"/>
          <w:sz w:val="22"/>
          <w:szCs w:val="22"/>
        </w:rPr>
        <w:t>He trabajado en distintos cargos operativos y directivos, en servicios asociados a gestión de proyectos, administración de contratos, liderazgo de PMOs</w:t>
      </w:r>
      <w:r w:rsidR="00F51DAA" w:rsidRPr="0080012C">
        <w:rPr>
          <w:rFonts w:ascii="MS Reference Sans Serif" w:hAnsi="MS Reference Sans Serif" w:cs="Arial"/>
          <w:sz w:val="22"/>
          <w:szCs w:val="22"/>
        </w:rPr>
        <w:t xml:space="preserve"> (oficinas de gestión de proyectos)</w:t>
      </w:r>
      <w:r w:rsidRPr="0080012C">
        <w:rPr>
          <w:rFonts w:ascii="MS Reference Sans Serif" w:hAnsi="MS Reference Sans Serif" w:cs="Arial"/>
          <w:sz w:val="22"/>
          <w:szCs w:val="22"/>
        </w:rPr>
        <w:t xml:space="preserve">, en todas las etapas del ciclo de vida de proyectos, para empresas como Antofagasta Minerals, </w:t>
      </w:r>
      <w:r w:rsidR="00D1763D" w:rsidRPr="0080012C">
        <w:rPr>
          <w:rFonts w:ascii="MS Reference Sans Serif" w:hAnsi="MS Reference Sans Serif" w:cs="Arial"/>
          <w:sz w:val="22"/>
          <w:szCs w:val="22"/>
        </w:rPr>
        <w:t xml:space="preserve">Codelco, </w:t>
      </w:r>
      <w:r w:rsidR="00EB2E85">
        <w:rPr>
          <w:rFonts w:ascii="MS Reference Sans Serif" w:hAnsi="MS Reference Sans Serif" w:cs="Arial"/>
          <w:sz w:val="22"/>
          <w:szCs w:val="22"/>
        </w:rPr>
        <w:t xml:space="preserve">Fundación Chile, </w:t>
      </w:r>
      <w:r w:rsidRPr="0080012C">
        <w:rPr>
          <w:rFonts w:ascii="MS Reference Sans Serif" w:hAnsi="MS Reference Sans Serif" w:cs="Arial"/>
          <w:sz w:val="22"/>
          <w:szCs w:val="22"/>
        </w:rPr>
        <w:t>Enap, Fonasa, Forestal Arauco, Cementos Bío Bío, Forestal Mininco, entre otras.</w:t>
      </w:r>
    </w:p>
    <w:p w:rsidR="00F518B2" w:rsidRPr="0080012C" w:rsidRDefault="00F518B2" w:rsidP="000D5A1E">
      <w:pPr>
        <w:spacing w:after="120"/>
        <w:jc w:val="both"/>
        <w:rPr>
          <w:rFonts w:ascii="MS Reference Sans Serif" w:hAnsi="MS Reference Sans Serif" w:cs="Arial"/>
          <w:sz w:val="22"/>
          <w:szCs w:val="22"/>
        </w:rPr>
      </w:pPr>
      <w:r w:rsidRPr="0080012C">
        <w:rPr>
          <w:rFonts w:ascii="MS Reference Sans Serif" w:hAnsi="MS Reference Sans Serif" w:cs="Arial"/>
          <w:sz w:val="22"/>
          <w:szCs w:val="22"/>
        </w:rPr>
        <w:t>Destaco la aplicación efectiva de procedimientos y herramientas para el trabajo, siendo en muchas ocasiones líder de los equipos profesionales interdisciplinarios y multiculturales, y moderador en las relaciones con Clie</w:t>
      </w:r>
      <w:r w:rsidR="00F51DAA" w:rsidRPr="0080012C">
        <w:rPr>
          <w:rFonts w:ascii="MS Reference Sans Serif" w:hAnsi="MS Reference Sans Serif" w:cs="Arial"/>
          <w:sz w:val="22"/>
          <w:szCs w:val="22"/>
        </w:rPr>
        <w:t>ntes, Proveedores, Jefaturas y P</w:t>
      </w:r>
      <w:r w:rsidRPr="0080012C">
        <w:rPr>
          <w:rFonts w:ascii="MS Reference Sans Serif" w:hAnsi="MS Reference Sans Serif" w:cs="Arial"/>
          <w:sz w:val="22"/>
          <w:szCs w:val="22"/>
        </w:rPr>
        <w:t>ares.</w:t>
      </w:r>
    </w:p>
    <w:p w:rsidR="00BD578B" w:rsidRPr="0080012C" w:rsidRDefault="00F518B2" w:rsidP="000D5A1E">
      <w:pPr>
        <w:spacing w:after="120"/>
        <w:jc w:val="both"/>
        <w:rPr>
          <w:rFonts w:ascii="MS Reference Sans Serif" w:hAnsi="MS Reference Sans Serif" w:cs="Arial"/>
          <w:sz w:val="22"/>
          <w:szCs w:val="22"/>
        </w:rPr>
      </w:pPr>
      <w:r w:rsidRPr="0080012C">
        <w:rPr>
          <w:rFonts w:ascii="MS Reference Sans Serif" w:hAnsi="MS Reference Sans Serif" w:cs="Arial"/>
          <w:sz w:val="22"/>
          <w:szCs w:val="22"/>
        </w:rPr>
        <w:t xml:space="preserve">Tengo las competencias para cumplir con las exigencias de cualquier empresa de bienes y servicios, realizando un trabajo planificado, metódico y riguroso, </w:t>
      </w:r>
      <w:r w:rsidR="00DF7878" w:rsidRPr="0080012C">
        <w:rPr>
          <w:rFonts w:ascii="MS Reference Sans Serif" w:hAnsi="MS Reference Sans Serif" w:cs="Arial"/>
          <w:sz w:val="22"/>
          <w:szCs w:val="22"/>
        </w:rPr>
        <w:t xml:space="preserve">con muy buena relación con los clientes y contrapartes, </w:t>
      </w:r>
      <w:r w:rsidR="00D1763D" w:rsidRPr="0080012C">
        <w:rPr>
          <w:rFonts w:ascii="MS Reference Sans Serif" w:hAnsi="MS Reference Sans Serif" w:cs="Arial"/>
          <w:sz w:val="22"/>
          <w:szCs w:val="22"/>
        </w:rPr>
        <w:t xml:space="preserve">liderando y </w:t>
      </w:r>
      <w:r w:rsidRPr="0080012C">
        <w:rPr>
          <w:rFonts w:ascii="MS Reference Sans Serif" w:hAnsi="MS Reference Sans Serif" w:cs="Arial"/>
          <w:sz w:val="22"/>
          <w:szCs w:val="22"/>
        </w:rPr>
        <w:t>desarrollando las mejores habilidades y capacidades del equipo profesional, siempre atento a tomar oportunamente las decisiones que permitan lograr las metas de negocio.</w:t>
      </w:r>
    </w:p>
    <w:p w:rsidR="00F518B2" w:rsidRPr="000D5A1E" w:rsidRDefault="00F518B2" w:rsidP="002C76AC">
      <w:pPr>
        <w:spacing w:after="60"/>
        <w:ind w:right="-91"/>
        <w:jc w:val="both"/>
        <w:rPr>
          <w:rFonts w:ascii="MS Reference Sans Serif" w:hAnsi="MS Reference Sans Serif" w:cs="Arial"/>
          <w:sz w:val="22"/>
          <w:szCs w:val="22"/>
          <w:lang w:val="es-CL"/>
        </w:rPr>
      </w:pPr>
      <w:r w:rsidRPr="000D5A1E">
        <w:rPr>
          <w:rFonts w:ascii="MS Reference Sans Serif" w:hAnsi="MS Reference Sans Serif" w:cs="Arial"/>
          <w:sz w:val="22"/>
          <w:szCs w:val="22"/>
          <w:lang w:val="es-CL"/>
        </w:rPr>
        <w:br w:type="page"/>
      </w:r>
    </w:p>
    <w:p w:rsidR="00A165DB" w:rsidRPr="0080012C" w:rsidRDefault="00A165DB" w:rsidP="002C76AC">
      <w:pPr>
        <w:spacing w:after="60"/>
        <w:jc w:val="both"/>
        <w:rPr>
          <w:rFonts w:ascii="MS Reference Sans Serif" w:hAnsi="MS Reference Sans Serif" w:cs="Arial"/>
          <w:szCs w:val="24"/>
        </w:rPr>
      </w:pPr>
      <w:r w:rsidRPr="0080012C">
        <w:rPr>
          <w:rFonts w:ascii="MS Reference Sans Serif" w:hAnsi="MS Reference Sans Serif" w:cs="Arial"/>
          <w:b/>
          <w:szCs w:val="24"/>
          <w:u w:val="single"/>
        </w:rPr>
        <w:t>EXPERIENCIA</w:t>
      </w:r>
      <w:r w:rsidR="004D357A" w:rsidRPr="0080012C">
        <w:rPr>
          <w:rFonts w:ascii="MS Reference Sans Serif" w:hAnsi="MS Reference Sans Serif" w:cs="Arial"/>
          <w:b/>
          <w:szCs w:val="24"/>
          <w:u w:val="single"/>
        </w:rPr>
        <w:t xml:space="preserve"> PROFESIONAL</w:t>
      </w:r>
    </w:p>
    <w:p w:rsidR="004B736B" w:rsidRPr="0080012C" w:rsidRDefault="004B736B" w:rsidP="002C76AC">
      <w:pPr>
        <w:jc w:val="both"/>
        <w:rPr>
          <w:rFonts w:ascii="MS Reference Sans Serif" w:hAnsi="MS Reference Sans Serif" w:cs="Arial"/>
          <w:sz w:val="16"/>
          <w:szCs w:val="16"/>
        </w:rPr>
      </w:pPr>
    </w:p>
    <w:tbl>
      <w:tblPr>
        <w:tblStyle w:val="Tablaconcuadrcula"/>
        <w:tblW w:w="9978" w:type="dxa"/>
        <w:tblInd w:w="-8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8731"/>
      </w:tblGrid>
      <w:tr w:rsidR="004C7DC7" w:rsidRPr="00B70087" w:rsidTr="000C023E">
        <w:tc>
          <w:tcPr>
            <w:tcW w:w="1247" w:type="dxa"/>
          </w:tcPr>
          <w:p w:rsidR="004C7DC7" w:rsidRPr="0080012C" w:rsidRDefault="004C7DC7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 la fecha</w:t>
            </w:r>
            <w:r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br/>
              <w:t>Ago-2017</w:t>
            </w:r>
          </w:p>
        </w:tc>
        <w:tc>
          <w:tcPr>
            <w:tcW w:w="8731" w:type="dxa"/>
          </w:tcPr>
          <w:p w:rsidR="004C7DC7" w:rsidRPr="00533792" w:rsidRDefault="00533792" w:rsidP="00533792">
            <w:pPr>
              <w:spacing w:after="60"/>
              <w:rPr>
                <w:rFonts w:ascii="MS Reference Sans Serif" w:hAnsi="MS Reference Sans Serif" w:cs="Arial"/>
              </w:rPr>
            </w:pPr>
            <w:r>
              <w:rPr>
                <w:rFonts w:ascii="MS Reference Sans Serif" w:hAnsi="MS Reference Sans Serif" w:cs="Arial"/>
                <w:lang w:val="es-CL"/>
              </w:rPr>
              <w:t xml:space="preserve">en </w:t>
            </w:r>
            <w:r w:rsidRPr="00533792">
              <w:rPr>
                <w:rFonts w:ascii="MS Reference Sans Serif" w:hAnsi="MS Reference Sans Serif" w:cs="Arial"/>
                <w:b/>
                <w:lang w:val="es-CL"/>
              </w:rPr>
              <w:t xml:space="preserve">Ejercicio </w:t>
            </w:r>
            <w:r>
              <w:rPr>
                <w:rFonts w:ascii="MS Reference Sans Serif" w:hAnsi="MS Reference Sans Serif" w:cs="Arial"/>
                <w:b/>
                <w:lang w:val="es-CL"/>
              </w:rPr>
              <w:t>profesional i</w:t>
            </w:r>
            <w:r w:rsidR="003B5B91" w:rsidRPr="00533792">
              <w:rPr>
                <w:rFonts w:ascii="MS Reference Sans Serif" w:hAnsi="MS Reference Sans Serif" w:cs="Arial"/>
                <w:b/>
              </w:rPr>
              <w:t>ndependiente</w:t>
            </w:r>
            <w:r>
              <w:rPr>
                <w:rFonts w:ascii="MS Reference Sans Serif" w:hAnsi="MS Reference Sans Serif" w:cs="Arial"/>
              </w:rPr>
              <w:t xml:space="preserve">, </w:t>
            </w:r>
            <w:r w:rsidR="004C7DC7" w:rsidRPr="00533792">
              <w:rPr>
                <w:rFonts w:ascii="MS Reference Sans Serif" w:hAnsi="MS Reference Sans Serif" w:cs="Arial"/>
              </w:rPr>
              <w:t>en Santiago.</w:t>
            </w:r>
          </w:p>
          <w:p w:rsidR="00533792" w:rsidRPr="007C3605" w:rsidRDefault="00533792" w:rsidP="00533792">
            <w:pPr>
              <w:pStyle w:val="Prrafodelista"/>
              <w:numPr>
                <w:ilvl w:val="0"/>
                <w:numId w:val="29"/>
              </w:numPr>
              <w:spacing w:after="60" w:line="240" w:lineRule="auto"/>
              <w:ind w:left="284" w:hanging="284"/>
              <w:contextualSpacing w:val="0"/>
              <w:rPr>
                <w:rFonts w:ascii="MS Reference Sans Serif" w:hAnsi="MS Reference Sans Serif" w:cs="Arial"/>
              </w:rPr>
            </w:pPr>
            <w:r w:rsidRPr="007C3605">
              <w:rPr>
                <w:rFonts w:ascii="MS Reference Sans Serif" w:hAnsi="MS Reference Sans Serif" w:cs="Arial"/>
              </w:rPr>
              <w:t xml:space="preserve">como </w:t>
            </w:r>
            <w:r w:rsidRPr="007C3605">
              <w:rPr>
                <w:rFonts w:ascii="MS Reference Sans Serif" w:hAnsi="MS Reference Sans Serif" w:cs="Arial"/>
                <w:b/>
                <w:i/>
              </w:rPr>
              <w:t>Consultor</w:t>
            </w:r>
            <w:r w:rsidRPr="007C3605">
              <w:rPr>
                <w:rFonts w:ascii="MS Reference Sans Serif" w:hAnsi="MS Reference Sans Serif" w:cs="Arial"/>
              </w:rPr>
              <w:t xml:space="preserve">: apoyo al ciclo de vida de </w:t>
            </w:r>
            <w:r w:rsidRPr="00947A0A">
              <w:rPr>
                <w:rFonts w:ascii="MS Reference Sans Serif" w:hAnsi="MS Reference Sans Serif" w:cs="Arial"/>
                <w:b/>
              </w:rPr>
              <w:t>proyectos de inversión</w:t>
            </w:r>
            <w:r w:rsidRPr="007C3605">
              <w:rPr>
                <w:rFonts w:ascii="MS Reference Sans Serif" w:hAnsi="MS Reference Sans Serif" w:cs="Arial"/>
              </w:rPr>
              <w:t xml:space="preserve"> (formulación inversiones, estudios pre inversionales, ejecución proyecto, revisiones funcionales, post evaluaciones); apoyo al ciclo de vida de </w:t>
            </w:r>
            <w:r w:rsidRPr="00947A0A">
              <w:rPr>
                <w:rFonts w:ascii="MS Reference Sans Serif" w:hAnsi="MS Reference Sans Serif" w:cs="Arial"/>
                <w:b/>
              </w:rPr>
              <w:t>contratos</w:t>
            </w:r>
            <w:r w:rsidRPr="007C3605">
              <w:rPr>
                <w:rFonts w:ascii="MS Reference Sans Serif" w:hAnsi="MS Reference Sans Serif" w:cs="Arial"/>
              </w:rPr>
              <w:t xml:space="preserve"> (preparación bases, gestión licitación, gestión contractual, control cambios, gestión controversias, cierre contratos); apoyo al ciclo de vida de </w:t>
            </w:r>
            <w:r w:rsidRPr="00947A0A">
              <w:rPr>
                <w:rFonts w:ascii="MS Reference Sans Serif" w:hAnsi="MS Reference Sans Serif" w:cs="Arial"/>
                <w:b/>
              </w:rPr>
              <w:t>riesgos</w:t>
            </w:r>
            <w:r w:rsidRPr="007C3605">
              <w:rPr>
                <w:rFonts w:ascii="MS Reference Sans Serif" w:hAnsi="MS Reference Sans Serif" w:cs="Arial"/>
              </w:rPr>
              <w:t xml:space="preserve"> (identificación, registro, análisis, evaluación, tratamiento, mitigación, </w:t>
            </w:r>
            <w:r w:rsidR="007C3605">
              <w:rPr>
                <w:rFonts w:ascii="MS Reference Sans Serif" w:hAnsi="MS Reference Sans Serif" w:cs="Arial"/>
              </w:rPr>
              <w:t>gestión</w:t>
            </w:r>
            <w:r w:rsidRPr="007C3605">
              <w:rPr>
                <w:rFonts w:ascii="MS Reference Sans Serif" w:hAnsi="MS Reference Sans Serif" w:cs="Arial"/>
              </w:rPr>
              <w:t xml:space="preserve"> riesgos residuales, monitoreo, control); </w:t>
            </w:r>
            <w:r w:rsidRPr="00947A0A">
              <w:rPr>
                <w:rFonts w:ascii="MS Reference Sans Serif" w:hAnsi="MS Reference Sans Serif" w:cs="Arial"/>
                <w:b/>
              </w:rPr>
              <w:t>talleres</w:t>
            </w:r>
            <w:r w:rsidRPr="007C3605">
              <w:rPr>
                <w:rFonts w:ascii="MS Reference Sans Serif" w:hAnsi="MS Reference Sans Serif" w:cs="Arial"/>
              </w:rPr>
              <w:t xml:space="preserve"> de dirección de proyectos, de administración de contratos, de gestión de riesgos</w:t>
            </w:r>
            <w:r w:rsidR="007C3605">
              <w:rPr>
                <w:rFonts w:ascii="MS Reference Sans Serif" w:hAnsi="MS Reference Sans Serif" w:cs="Arial"/>
              </w:rPr>
              <w:t xml:space="preserve">, </w:t>
            </w:r>
            <w:r w:rsidR="00947A0A">
              <w:rPr>
                <w:rFonts w:ascii="MS Reference Sans Serif" w:hAnsi="MS Reference Sans Serif" w:cs="Arial"/>
              </w:rPr>
              <w:t xml:space="preserve">uso </w:t>
            </w:r>
            <w:r w:rsidR="007C3605">
              <w:rPr>
                <w:rFonts w:ascii="MS Reference Sans Serif" w:hAnsi="MS Reference Sans Serif" w:cs="Arial"/>
              </w:rPr>
              <w:t xml:space="preserve">de </w:t>
            </w:r>
            <w:r w:rsidR="007C3605" w:rsidRPr="00947A0A">
              <w:rPr>
                <w:rFonts w:ascii="MS Reference Sans Serif" w:hAnsi="MS Reference Sans Serif" w:cs="Arial"/>
                <w:b/>
              </w:rPr>
              <w:t>herramientas tecnológicas</w:t>
            </w:r>
            <w:r w:rsidR="007C3605">
              <w:rPr>
                <w:rFonts w:ascii="MS Reference Sans Serif" w:hAnsi="MS Reference Sans Serif" w:cs="Arial"/>
              </w:rPr>
              <w:t xml:space="preserve"> aplicadas</w:t>
            </w:r>
            <w:r w:rsidRPr="007C3605">
              <w:rPr>
                <w:rFonts w:ascii="MS Reference Sans Serif" w:hAnsi="MS Reference Sans Serif" w:cs="Arial"/>
              </w:rPr>
              <w:t>.</w:t>
            </w:r>
          </w:p>
          <w:p w:rsidR="007C3605" w:rsidRPr="00103ADE" w:rsidRDefault="007C3605" w:rsidP="007C3605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</w:rPr>
            </w:pPr>
            <w:bookmarkStart w:id="0" w:name="_GoBack"/>
            <w:r w:rsidRPr="00103ADE">
              <w:rPr>
                <w:rFonts w:ascii="MS Reference Sans Serif" w:hAnsi="MS Reference Sans Serif" w:cs="Arial"/>
                <w:sz w:val="22"/>
                <w:szCs w:val="22"/>
              </w:rPr>
              <w:t>Algunos trabajos realizados:</w:t>
            </w:r>
          </w:p>
          <w:p w:rsidR="00103ADE" w:rsidRPr="00103ADE" w:rsidRDefault="00103ADE" w:rsidP="0049798F">
            <w:pPr>
              <w:numPr>
                <w:ilvl w:val="1"/>
                <w:numId w:val="38"/>
              </w:numPr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103ADE">
              <w:rPr>
                <w:rFonts w:ascii="MS Reference Sans Serif" w:hAnsi="MS Reference Sans Serif" w:cs="Arial"/>
                <w:sz w:val="22"/>
                <w:szCs w:val="22"/>
              </w:rPr>
              <w:t>Actualización y mejoras al Sistema de inversiones de capital ADS</w:t>
            </w:r>
            <w:r w:rsidRPr="00103ADE">
              <w:rPr>
                <w:rFonts w:ascii="MS Reference Sans Serif" w:hAnsi="MS Reference Sans Serif" w:cs="Arial"/>
                <w:sz w:val="22"/>
                <w:szCs w:val="22"/>
              </w:rPr>
              <w:t xml:space="preserve"> (mejoras a documentos y portal web), Dic-2017, para Antofagasta Minerals;</w:t>
            </w:r>
          </w:p>
          <w:bookmarkEnd w:id="0"/>
          <w:p w:rsidR="0049798F" w:rsidRPr="00B70087" w:rsidRDefault="0049798F" w:rsidP="0049798F">
            <w:pPr>
              <w:numPr>
                <w:ilvl w:val="1"/>
                <w:numId w:val="38"/>
              </w:numPr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Asesoría funcional y metodológica para gestión de cartera de proyectos</w:t>
            </w:r>
            <w:r w:rsidR="00F24E58">
              <w:rPr>
                <w:rFonts w:ascii="MS Reference Sans Serif" w:hAnsi="MS Reference Sans Serif" w:cs="Arial"/>
                <w:sz w:val="22"/>
                <w:szCs w:val="22"/>
              </w:rPr>
              <w:t xml:space="preserve"> informáticos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, Oct-</w:t>
            </w:r>
            <w:r w:rsidR="000347E6">
              <w:rPr>
                <w:rFonts w:ascii="MS Reference Sans Serif" w:hAnsi="MS Reference Sans Serif" w:cs="Arial"/>
                <w:sz w:val="22"/>
                <w:szCs w:val="22"/>
              </w:rPr>
              <w:t>Nov-</w:t>
            </w:r>
            <w:r w:rsidR="00B70087" w:rsidRPr="00B70087">
              <w:rPr>
                <w:rFonts w:ascii="MS Reference Sans Serif" w:hAnsi="MS Reference Sans Serif" w:cs="Arial"/>
                <w:sz w:val="22"/>
                <w:szCs w:val="22"/>
              </w:rPr>
              <w:t>2017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, a través de ProactiveOffice para Superintendencia de Educación</w:t>
            </w:r>
            <w:r w:rsidR="00B70087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Mineduc;</w:t>
            </w:r>
          </w:p>
          <w:p w:rsidR="0049798F" w:rsidRPr="00B70087" w:rsidRDefault="0049798F" w:rsidP="0049798F">
            <w:pPr>
              <w:numPr>
                <w:ilvl w:val="1"/>
                <w:numId w:val="38"/>
              </w:numPr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Asesoría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funcional </w:t>
            </w:r>
            <w:r w:rsidR="00B70087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y metodológica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para gestión de calidad </w:t>
            </w:r>
            <w:r w:rsidR="00EF6C96">
              <w:rPr>
                <w:rFonts w:ascii="MS Reference Sans Serif" w:hAnsi="MS Reference Sans Serif" w:cs="Arial"/>
                <w:sz w:val="22"/>
                <w:szCs w:val="22"/>
              </w:rPr>
              <w:t>de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cartera de proyectos</w:t>
            </w:r>
            <w:r w:rsidR="00F24E58">
              <w:rPr>
                <w:rFonts w:ascii="MS Reference Sans Serif" w:hAnsi="MS Reference Sans Serif" w:cs="Arial"/>
                <w:sz w:val="22"/>
                <w:szCs w:val="22"/>
              </w:rPr>
              <w:t xml:space="preserve"> corporativos y divisionales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, Sep-</w:t>
            </w:r>
            <w:r w:rsidR="000347E6">
              <w:rPr>
                <w:rFonts w:ascii="MS Reference Sans Serif" w:hAnsi="MS Reference Sans Serif" w:cs="Arial"/>
                <w:sz w:val="22"/>
                <w:szCs w:val="22"/>
              </w:rPr>
              <w:t>Nov-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2017, a través de ProactiveOffice para Gerencia Proyectos Divisionales de Codelco;</w:t>
            </w:r>
          </w:p>
          <w:p w:rsidR="004C7DC7" w:rsidRPr="0049798F" w:rsidRDefault="004C7DC7" w:rsidP="00F24E58">
            <w:pPr>
              <w:pStyle w:val="Prrafodelista"/>
              <w:numPr>
                <w:ilvl w:val="0"/>
                <w:numId w:val="36"/>
              </w:numPr>
              <w:spacing w:after="60" w:line="240" w:lineRule="auto"/>
              <w:ind w:left="284" w:hanging="284"/>
              <w:rPr>
                <w:rFonts w:ascii="MS Reference Sans Serif" w:hAnsi="MS Reference Sans Serif" w:cs="Arial"/>
              </w:rPr>
            </w:pPr>
            <w:r w:rsidRPr="00B70087">
              <w:rPr>
                <w:rFonts w:ascii="MS Reference Sans Serif" w:hAnsi="MS Reference Sans Serif" w:cs="Arial"/>
              </w:rPr>
              <w:t xml:space="preserve">Preparación ofertas a licitaciones para servicios de gestión </w:t>
            </w:r>
            <w:r w:rsidR="00F24E58">
              <w:rPr>
                <w:rFonts w:ascii="MS Reference Sans Serif" w:hAnsi="MS Reference Sans Serif" w:cs="Arial"/>
              </w:rPr>
              <w:t xml:space="preserve">de carteras </w:t>
            </w:r>
            <w:r w:rsidRPr="00B70087">
              <w:rPr>
                <w:rFonts w:ascii="MS Reference Sans Serif" w:hAnsi="MS Reference Sans Serif" w:cs="Arial"/>
              </w:rPr>
              <w:t>de proyectos y contratos, Sep-Oct-2017, a través de JEJ para Codelco División El Teniente y Gerencia</w:t>
            </w:r>
            <w:r w:rsidR="0049798F" w:rsidRPr="00B70087">
              <w:rPr>
                <w:rFonts w:ascii="MS Reference Sans Serif" w:hAnsi="MS Reference Sans Serif" w:cs="Arial"/>
              </w:rPr>
              <w:t xml:space="preserve"> </w:t>
            </w:r>
            <w:r w:rsidRPr="00B70087">
              <w:rPr>
                <w:rFonts w:ascii="MS Reference Sans Serif" w:hAnsi="MS Reference Sans Serif" w:cs="Arial"/>
              </w:rPr>
              <w:t>Corpora</w:t>
            </w:r>
            <w:r w:rsidR="0049798F" w:rsidRPr="00B70087">
              <w:rPr>
                <w:rFonts w:ascii="MS Reference Sans Serif" w:hAnsi="MS Reference Sans Serif" w:cs="Arial"/>
              </w:rPr>
              <w:t>tiva Sustentabilidad</w:t>
            </w:r>
            <w:r w:rsidR="0049798F">
              <w:rPr>
                <w:rFonts w:ascii="MS Reference Sans Serif" w:hAnsi="MS Reference Sans Serif" w:cs="Arial"/>
              </w:rPr>
              <w:t xml:space="preserve"> de Codelco</w:t>
            </w:r>
            <w:r w:rsidR="00B70087">
              <w:rPr>
                <w:rFonts w:ascii="MS Reference Sans Serif" w:hAnsi="MS Reference Sans Serif" w:cs="Arial"/>
              </w:rPr>
              <w:t>.</w:t>
            </w:r>
          </w:p>
        </w:tc>
      </w:tr>
      <w:tr w:rsidR="000C023E" w:rsidRPr="009A1133" w:rsidTr="000C023E">
        <w:tc>
          <w:tcPr>
            <w:tcW w:w="1247" w:type="dxa"/>
          </w:tcPr>
          <w:p w:rsidR="000C023E" w:rsidRPr="0080012C" w:rsidRDefault="00C74091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Jul-2017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br/>
            </w:r>
            <w:r w:rsidR="00C74ADA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Jun-2016</w:t>
            </w:r>
          </w:p>
        </w:tc>
        <w:tc>
          <w:tcPr>
            <w:tcW w:w="8731" w:type="dxa"/>
          </w:tcPr>
          <w:p w:rsidR="000C023E" w:rsidRPr="00947A0A" w:rsidRDefault="000C023E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947A0A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</w:t>
            </w:r>
            <w:r w:rsidRPr="00947A0A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>Antofagasta Minerals</w:t>
            </w:r>
            <w:r w:rsidRPr="00947A0A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, grupo de empresas de minería, en Santiago.</w:t>
            </w:r>
          </w:p>
          <w:p w:rsidR="00B70087" w:rsidRPr="00947A0A" w:rsidRDefault="004C7DC7" w:rsidP="004C7DC7">
            <w:pPr>
              <w:pStyle w:val="Prrafodelista"/>
              <w:numPr>
                <w:ilvl w:val="0"/>
                <w:numId w:val="29"/>
              </w:numPr>
              <w:spacing w:after="60" w:line="240" w:lineRule="auto"/>
              <w:ind w:left="284" w:hanging="284"/>
              <w:contextualSpacing w:val="0"/>
              <w:rPr>
                <w:rFonts w:ascii="MS Reference Sans Serif" w:hAnsi="MS Reference Sans Serif" w:cs="Arial"/>
              </w:rPr>
            </w:pPr>
            <w:r w:rsidRPr="00947A0A">
              <w:rPr>
                <w:rFonts w:ascii="MS Reference Sans Serif" w:hAnsi="MS Reference Sans Serif" w:cs="Arial"/>
              </w:rPr>
              <w:t>c</w:t>
            </w:r>
            <w:r w:rsidR="000C023E" w:rsidRPr="00947A0A">
              <w:rPr>
                <w:rFonts w:ascii="MS Reference Sans Serif" w:hAnsi="MS Reference Sans Serif" w:cs="Arial"/>
              </w:rPr>
              <w:t>omo</w:t>
            </w:r>
            <w:r w:rsidR="000C023E" w:rsidRPr="00947A0A">
              <w:rPr>
                <w:rFonts w:ascii="MS Reference Sans Serif" w:hAnsi="MS Reference Sans Serif" w:cs="Arial"/>
                <w:b/>
                <w:i/>
              </w:rPr>
              <w:t xml:space="preserve"> Ingeniero Senior Control de Proyectos</w:t>
            </w:r>
            <w:r w:rsidR="000C023E" w:rsidRPr="00947A0A">
              <w:rPr>
                <w:rFonts w:ascii="MS Reference Sans Serif" w:hAnsi="MS Reference Sans Serif" w:cs="Arial"/>
              </w:rPr>
              <w:t xml:space="preserve"> en la Gerencia Corporativa de Proyectos</w:t>
            </w:r>
            <w:r w:rsidR="00B70087" w:rsidRPr="00947A0A">
              <w:rPr>
                <w:rFonts w:ascii="MS Reference Sans Serif" w:hAnsi="MS Reference Sans Serif" w:cs="Arial"/>
              </w:rPr>
              <w:t>:</w:t>
            </w:r>
            <w:r w:rsidR="00947A0A" w:rsidRPr="00947A0A">
              <w:rPr>
                <w:rFonts w:ascii="MS Reference Sans Serif" w:hAnsi="MS Reference Sans Serif" w:cs="Arial"/>
              </w:rPr>
              <w:t xml:space="preserve"> velar por la correcta ejecución de estudios y proyectos según los estándares de gestión </w:t>
            </w:r>
            <w:r w:rsidR="00947A0A">
              <w:rPr>
                <w:rFonts w:ascii="MS Reference Sans Serif" w:hAnsi="MS Reference Sans Serif" w:cs="Arial"/>
              </w:rPr>
              <w:t xml:space="preserve">de inversión de </w:t>
            </w:r>
            <w:r w:rsidR="00947A0A" w:rsidRPr="00947A0A">
              <w:rPr>
                <w:rFonts w:ascii="MS Reference Sans Serif" w:hAnsi="MS Reference Sans Serif" w:cs="Arial"/>
              </w:rPr>
              <w:t>la organización.</w:t>
            </w:r>
          </w:p>
          <w:p w:rsidR="00947A0A" w:rsidRPr="00947A0A" w:rsidRDefault="00947A0A" w:rsidP="00947A0A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947A0A">
              <w:rPr>
                <w:rFonts w:ascii="MS Reference Sans Serif" w:hAnsi="MS Reference Sans Serif" w:cs="Arial"/>
                <w:sz w:val="22"/>
                <w:szCs w:val="22"/>
              </w:rPr>
              <w:t>Algunos trabajos realizados:</w:t>
            </w:r>
          </w:p>
          <w:p w:rsidR="00B70087" w:rsidRDefault="00103ADE" w:rsidP="00B70087">
            <w:pPr>
              <w:pStyle w:val="Prrafodelista"/>
              <w:numPr>
                <w:ilvl w:val="0"/>
                <w:numId w:val="39"/>
              </w:numPr>
              <w:spacing w:after="60" w:line="240" w:lineRule="auto"/>
              <w:ind w:left="284" w:hanging="284"/>
              <w:contextualSpacing w:val="0"/>
              <w:rPr>
                <w:rFonts w:ascii="MS Reference Sans Serif" w:hAnsi="MS Reference Sans Serif" w:cs="Arial"/>
              </w:rPr>
            </w:pPr>
            <w:r>
              <w:rPr>
                <w:rFonts w:ascii="MS Reference Sans Serif" w:hAnsi="MS Reference Sans Serif" w:cs="Arial"/>
              </w:rPr>
              <w:t>A</w:t>
            </w:r>
            <w:r w:rsidR="00F540B5" w:rsidRPr="00947A0A">
              <w:rPr>
                <w:rFonts w:ascii="MS Reference Sans Serif" w:hAnsi="MS Reference Sans Serif" w:cs="Arial"/>
              </w:rPr>
              <w:t xml:space="preserve">ctualización </w:t>
            </w:r>
            <w:r>
              <w:rPr>
                <w:rFonts w:ascii="MS Reference Sans Serif" w:hAnsi="MS Reference Sans Serif" w:cs="Arial"/>
              </w:rPr>
              <w:t xml:space="preserve">y mejoras al </w:t>
            </w:r>
            <w:r w:rsidR="00350574" w:rsidRPr="0080012C">
              <w:rPr>
                <w:rFonts w:ascii="MS Reference Sans Serif" w:hAnsi="MS Reference Sans Serif" w:cs="Arial"/>
              </w:rPr>
              <w:t>S</w:t>
            </w:r>
            <w:r w:rsidR="000C023E" w:rsidRPr="0080012C">
              <w:rPr>
                <w:rFonts w:ascii="MS Reference Sans Serif" w:hAnsi="MS Reference Sans Serif" w:cs="Arial"/>
              </w:rPr>
              <w:t xml:space="preserve">istema </w:t>
            </w:r>
            <w:r w:rsidR="00350574" w:rsidRPr="0080012C">
              <w:rPr>
                <w:rFonts w:ascii="MS Reference Sans Serif" w:hAnsi="MS Reference Sans Serif" w:cs="Arial"/>
              </w:rPr>
              <w:t>de</w:t>
            </w:r>
            <w:r w:rsidR="000C023E" w:rsidRPr="0080012C">
              <w:rPr>
                <w:rFonts w:ascii="MS Reference Sans Serif" w:hAnsi="MS Reference Sans Serif" w:cs="Arial"/>
              </w:rPr>
              <w:t xml:space="preserve"> inversiones de capital (ADS);</w:t>
            </w:r>
          </w:p>
          <w:p w:rsidR="00B70087" w:rsidRDefault="00B70087" w:rsidP="00B70087">
            <w:pPr>
              <w:pStyle w:val="Prrafodelista"/>
              <w:numPr>
                <w:ilvl w:val="0"/>
                <w:numId w:val="39"/>
              </w:numPr>
              <w:spacing w:after="60" w:line="240" w:lineRule="auto"/>
              <w:ind w:left="284" w:hanging="284"/>
              <w:contextualSpacing w:val="0"/>
              <w:rPr>
                <w:rFonts w:ascii="MS Reference Sans Serif" w:hAnsi="MS Reference Sans Serif" w:cs="Arial"/>
              </w:rPr>
            </w:pPr>
            <w:r>
              <w:rPr>
                <w:rFonts w:ascii="MS Reference Sans Serif" w:hAnsi="MS Reference Sans Serif" w:cs="Arial"/>
              </w:rPr>
              <w:t>A</w:t>
            </w:r>
            <w:r w:rsidR="00625C41" w:rsidRPr="0080012C">
              <w:rPr>
                <w:rFonts w:ascii="MS Reference Sans Serif" w:hAnsi="MS Reference Sans Serif" w:cs="Arial"/>
              </w:rPr>
              <w:t xml:space="preserve">poyo </w:t>
            </w:r>
            <w:r w:rsidR="00AA12F2" w:rsidRPr="0080012C">
              <w:rPr>
                <w:rFonts w:ascii="MS Reference Sans Serif" w:hAnsi="MS Reference Sans Serif" w:cs="Arial"/>
              </w:rPr>
              <w:t xml:space="preserve">a compañías del Grupo Minero </w:t>
            </w:r>
            <w:r w:rsidR="00625C41" w:rsidRPr="0080012C">
              <w:rPr>
                <w:rFonts w:ascii="MS Reference Sans Serif" w:hAnsi="MS Reference Sans Serif" w:cs="Arial"/>
              </w:rPr>
              <w:t xml:space="preserve">en </w:t>
            </w:r>
            <w:r w:rsidR="0093425D" w:rsidRPr="0080012C">
              <w:rPr>
                <w:rFonts w:ascii="MS Reference Sans Serif" w:hAnsi="MS Reference Sans Serif" w:cs="Arial"/>
              </w:rPr>
              <w:t>uso de estándar</w:t>
            </w:r>
            <w:r w:rsidR="009A41D8" w:rsidRPr="0080012C">
              <w:rPr>
                <w:rFonts w:ascii="MS Reference Sans Serif" w:hAnsi="MS Reference Sans Serif" w:cs="Arial"/>
              </w:rPr>
              <w:t>es</w:t>
            </w:r>
            <w:r w:rsidR="0093425D" w:rsidRPr="0080012C">
              <w:rPr>
                <w:rFonts w:ascii="MS Reference Sans Serif" w:hAnsi="MS Reference Sans Serif" w:cs="Arial"/>
              </w:rPr>
              <w:t xml:space="preserve"> ADS y gestión de riesgos</w:t>
            </w:r>
            <w:r w:rsidR="00625C41" w:rsidRPr="0080012C">
              <w:rPr>
                <w:rFonts w:ascii="MS Reference Sans Serif" w:hAnsi="MS Reference Sans Serif" w:cs="Arial"/>
              </w:rPr>
              <w:t>;</w:t>
            </w:r>
          </w:p>
          <w:p w:rsidR="00B70087" w:rsidRDefault="00B70087" w:rsidP="00B70087">
            <w:pPr>
              <w:pStyle w:val="Prrafodelista"/>
              <w:numPr>
                <w:ilvl w:val="0"/>
                <w:numId w:val="39"/>
              </w:numPr>
              <w:spacing w:after="60" w:line="240" w:lineRule="auto"/>
              <w:ind w:left="284" w:hanging="284"/>
              <w:contextualSpacing w:val="0"/>
              <w:rPr>
                <w:rFonts w:ascii="MS Reference Sans Serif" w:hAnsi="MS Reference Sans Serif" w:cs="Arial"/>
              </w:rPr>
            </w:pPr>
            <w:r>
              <w:rPr>
                <w:rFonts w:ascii="MS Reference Sans Serif" w:hAnsi="MS Reference Sans Serif" w:cs="Arial"/>
              </w:rPr>
              <w:t>A</w:t>
            </w:r>
            <w:r w:rsidR="000C023E" w:rsidRPr="0080012C">
              <w:rPr>
                <w:rFonts w:ascii="MS Reference Sans Serif" w:hAnsi="MS Reference Sans Serif" w:cs="Arial"/>
              </w:rPr>
              <w:t>poyo a</w:t>
            </w:r>
            <w:r w:rsidR="00C74ADA" w:rsidRPr="0080012C">
              <w:rPr>
                <w:rFonts w:ascii="MS Reference Sans Serif" w:hAnsi="MS Reference Sans Serif" w:cs="Arial"/>
              </w:rPr>
              <w:t xml:space="preserve"> revisiones funcionales de </w:t>
            </w:r>
            <w:r w:rsidR="000C023E" w:rsidRPr="0080012C">
              <w:rPr>
                <w:rFonts w:ascii="MS Reference Sans Serif" w:hAnsi="MS Reference Sans Serif" w:cs="Arial"/>
              </w:rPr>
              <w:t>aseguramiento de calidad de proyectos</w:t>
            </w:r>
            <w:r>
              <w:rPr>
                <w:rFonts w:ascii="MS Reference Sans Serif" w:hAnsi="MS Reference Sans Serif" w:cs="Arial"/>
              </w:rPr>
              <w:t xml:space="preserve"> mayores</w:t>
            </w:r>
            <w:r w:rsidR="000C023E" w:rsidRPr="0080012C">
              <w:rPr>
                <w:rFonts w:ascii="MS Reference Sans Serif" w:hAnsi="MS Reference Sans Serif" w:cs="Arial"/>
              </w:rPr>
              <w:t>;</w:t>
            </w:r>
          </w:p>
          <w:p w:rsidR="00C81215" w:rsidRPr="009A1133" w:rsidRDefault="00B70087" w:rsidP="00B70087">
            <w:pPr>
              <w:pStyle w:val="Prrafodelista"/>
              <w:numPr>
                <w:ilvl w:val="0"/>
                <w:numId w:val="39"/>
              </w:numPr>
              <w:spacing w:after="60" w:line="240" w:lineRule="auto"/>
              <w:ind w:left="284" w:hanging="284"/>
              <w:contextualSpacing w:val="0"/>
              <w:rPr>
                <w:rFonts w:ascii="MS Reference Sans Serif" w:hAnsi="MS Reference Sans Serif" w:cs="Arial"/>
              </w:rPr>
            </w:pPr>
            <w:r>
              <w:rPr>
                <w:rFonts w:ascii="MS Reference Sans Serif" w:hAnsi="MS Reference Sans Serif" w:cs="Arial"/>
              </w:rPr>
              <w:t>S</w:t>
            </w:r>
            <w:r w:rsidR="000C023E" w:rsidRPr="0080012C">
              <w:rPr>
                <w:rFonts w:ascii="MS Reference Sans Serif" w:hAnsi="MS Reference Sans Serif" w:cs="Arial"/>
              </w:rPr>
              <w:t>eguimiento y control de cartera de estudios y proyectos mayores.</w:t>
            </w:r>
          </w:p>
        </w:tc>
      </w:tr>
      <w:tr w:rsidR="00A165DB" w:rsidRPr="009A1133" w:rsidTr="000C023E">
        <w:tc>
          <w:tcPr>
            <w:tcW w:w="1247" w:type="dxa"/>
          </w:tcPr>
          <w:p w:rsidR="00A165DB" w:rsidRPr="0080012C" w:rsidRDefault="00C74091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May-2016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br/>
            </w:r>
            <w:r w:rsidR="00C74ADA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Oct-2014</w:t>
            </w:r>
          </w:p>
        </w:tc>
        <w:tc>
          <w:tcPr>
            <w:tcW w:w="8731" w:type="dxa"/>
          </w:tcPr>
          <w:p w:rsidR="00A165DB" w:rsidRPr="0080012C" w:rsidRDefault="00A165DB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</w:t>
            </w:r>
            <w:r w:rsidRPr="0080012C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>PERRYica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, </w:t>
            </w:r>
            <w:r w:rsidR="00E17031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onsultoría en </w:t>
            </w:r>
            <w:r w:rsidR="00E17031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g</w:t>
            </w:r>
            <w:r w:rsidR="00F11109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estión </w:t>
            </w:r>
            <w:r w:rsidR="00E17031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i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ntegra</w:t>
            </w:r>
            <w:r w:rsidR="00F11109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l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de </w:t>
            </w:r>
            <w:r w:rsidR="00B95032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proyectos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, en Santiago.</w:t>
            </w:r>
          </w:p>
          <w:p w:rsidR="00A165DB" w:rsidRPr="0080012C" w:rsidRDefault="007C024A" w:rsidP="00AD670B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c</w:t>
            </w:r>
            <w:r w:rsidR="00F518B2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F518B2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F518B2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Director Ejecutivo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: desarrollo del negocio, desarrollo de </w:t>
            </w:r>
            <w:r w:rsidR="00E17031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cartera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de clientes, desarrollo de red de i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ngenieros consultores asociados;</w:t>
            </w:r>
          </w:p>
          <w:p w:rsidR="00A165DB" w:rsidRDefault="007C024A" w:rsidP="00AD670B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Consultor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: apoyo </w:t>
            </w:r>
            <w:r w:rsidR="00E17031" w:rsidRPr="0080012C">
              <w:rPr>
                <w:rFonts w:ascii="MS Reference Sans Serif" w:hAnsi="MS Reference Sans Serif" w:cs="Arial"/>
                <w:sz w:val="22"/>
                <w:szCs w:val="22"/>
              </w:rPr>
              <w:t>a</w:t>
            </w:r>
            <w:r w:rsidR="006A3D75" w:rsidRPr="0080012C">
              <w:rPr>
                <w:rFonts w:ascii="MS Reference Sans Serif" w:hAnsi="MS Reference Sans Serif" w:cs="Arial"/>
                <w:sz w:val="22"/>
                <w:szCs w:val="22"/>
              </w:rPr>
              <w:t>l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ciclo de vida de </w:t>
            </w:r>
            <w:r w:rsidR="006A3D75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proyectos de </w:t>
            </w:r>
            <w:r w:rsidR="00F11109" w:rsidRPr="0080012C">
              <w:rPr>
                <w:rFonts w:ascii="MS Reference Sans Serif" w:hAnsi="MS Reference Sans Serif" w:cs="Arial"/>
                <w:sz w:val="22"/>
                <w:szCs w:val="22"/>
              </w:rPr>
              <w:t>inversi</w:t>
            </w:r>
            <w:r w:rsidR="006A3D75" w:rsidRPr="0080012C">
              <w:rPr>
                <w:rFonts w:ascii="MS Reference Sans Serif" w:hAnsi="MS Reference Sans Serif" w:cs="Arial"/>
                <w:sz w:val="22"/>
                <w:szCs w:val="22"/>
              </w:rPr>
              <w:t>ó</w:t>
            </w:r>
            <w:r w:rsidR="00F11109" w:rsidRPr="0080012C">
              <w:rPr>
                <w:rFonts w:ascii="MS Reference Sans Serif" w:hAnsi="MS Reference Sans Serif" w:cs="Arial"/>
                <w:sz w:val="22"/>
                <w:szCs w:val="22"/>
              </w:rPr>
              <w:t>n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; apoyo </w:t>
            </w:r>
            <w:r w:rsidR="00E17031" w:rsidRPr="0080012C">
              <w:rPr>
                <w:rFonts w:ascii="MS Reference Sans Serif" w:hAnsi="MS Reference Sans Serif" w:cs="Arial"/>
                <w:sz w:val="22"/>
                <w:szCs w:val="22"/>
              </w:rPr>
              <w:t>a</w:t>
            </w:r>
            <w:r w:rsidR="006A3D75" w:rsidRPr="0080012C">
              <w:rPr>
                <w:rFonts w:ascii="MS Reference Sans Serif" w:hAnsi="MS Reference Sans Serif" w:cs="Arial"/>
                <w:sz w:val="22"/>
                <w:szCs w:val="22"/>
              </w:rPr>
              <w:t>l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ciclo de vida de contratos; entrenamiento en dirección de proyectos y administración de contratos.</w:t>
            </w:r>
          </w:p>
          <w:p w:rsidR="000347E6" w:rsidRPr="0080012C" w:rsidRDefault="000347E6" w:rsidP="000347E6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>
              <w:rPr>
                <w:rFonts w:ascii="MS Reference Sans Serif" w:hAnsi="MS Reference Sans Serif" w:cs="Arial"/>
                <w:sz w:val="22"/>
                <w:szCs w:val="22"/>
              </w:rPr>
              <w:t>Algunos trabajos realizados:</w:t>
            </w:r>
          </w:p>
          <w:p w:rsidR="00C944FB" w:rsidRPr="00B70087" w:rsidRDefault="00C944FB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Mejoramiento gestión </w:t>
            </w:r>
            <w:r w:rsidR="00BB1348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o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peracional: asesoría metodológica y acompaña</w:t>
            </w:r>
            <w:r w:rsidR="009A41D8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-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miento funcional </w:t>
            </w:r>
            <w:r w:rsidR="00E17031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al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área de Operaciones, 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Jul-2015-May-2016</w:t>
            </w:r>
            <w:r w:rsidR="00F347B7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,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para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ProactiveOffice;</w:t>
            </w:r>
          </w:p>
          <w:p w:rsidR="00C944FB" w:rsidRPr="00B70087" w:rsidRDefault="00C944FB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Asesoría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funcional en implementación de plataforma ProactiveOffice, para gestión de proyectos, de contratos y captura de datos de control en terreno, 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</w:rPr>
              <w:t>Jul-2015 May-2016</w:t>
            </w:r>
            <w:r w:rsidR="00F347B7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a través de ProactiveOffice para Proyecto Hidroeléctrico Alto Maipo</w:t>
            </w:r>
            <w:r w:rsidR="00E17031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y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Codelco División Andina;</w:t>
            </w:r>
          </w:p>
          <w:p w:rsidR="00C944FB" w:rsidRPr="00B70087" w:rsidRDefault="00C944FB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Entrenamiento en ADS (Sistema </w:t>
            </w:r>
            <w:r w:rsidR="005C1FD4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de </w:t>
            </w:r>
            <w:r w:rsidR="00E17031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i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nversiones de </w:t>
            </w:r>
            <w:r w:rsidR="00E17031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apital)</w:t>
            </w:r>
            <w:r w:rsidR="00E17031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: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gestión de proyectos mayores, menores y continuidad operacional, 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Mar-Abr-2016</w:t>
            </w:r>
            <w:r w:rsidR="00F347B7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,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para Minera Centinela;</w:t>
            </w:r>
          </w:p>
          <w:p w:rsidR="00C944FB" w:rsidRPr="00B70087" w:rsidRDefault="00C944FB" w:rsidP="00DB07F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Apoyo en preparación ofertas técnicas</w:t>
            </w:r>
            <w:r w:rsidR="00E17031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: </w:t>
            </w:r>
            <w:r w:rsidR="00B95032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licitación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de servicios </w:t>
            </w:r>
            <w:r w:rsidR="005C1FD4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de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gestión proyectos, administración </w:t>
            </w:r>
            <w:r w:rsidR="005C1FD4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de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contratos e inspección técnica, 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Ago-Sep-2015</w:t>
            </w:r>
            <w:r w:rsidR="00F347B7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,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para Arcadis;</w:t>
            </w:r>
          </w:p>
          <w:p w:rsidR="00C944FB" w:rsidRPr="00B70087" w:rsidRDefault="00C944FB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Análisis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forense del cronograma en contratos de construcción, 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</w:rPr>
              <w:t>Jun-Jul-2015</w:t>
            </w:r>
            <w:r w:rsidR="00F347B7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a través de JEJ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para Codelco División Salvador;</w:t>
            </w:r>
          </w:p>
          <w:p w:rsidR="00C81215" w:rsidRPr="009A1133" w:rsidRDefault="00350574" w:rsidP="009A1133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Entrenamiento en EGS y ADS (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Estándares gestión sustentable y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Sistema de inversiones de capital): gestión de proyectos mayores, menores y de continuidad operacional</w:t>
            </w:r>
            <w:r w:rsidR="00C944FB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, 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</w:rPr>
              <w:t>Mar-2015</w:t>
            </w:r>
            <w:r w:rsidR="00F347B7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EF74DF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="00C944FB" w:rsidRPr="00B70087">
              <w:rPr>
                <w:rFonts w:ascii="MS Reference Sans Serif" w:hAnsi="MS Reference Sans Serif" w:cs="Arial"/>
                <w:sz w:val="22"/>
                <w:szCs w:val="22"/>
              </w:rPr>
              <w:t>para</w:t>
            </w:r>
            <w:r w:rsidR="00C944F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Minera Los Pelambres.</w:t>
            </w:r>
          </w:p>
        </w:tc>
      </w:tr>
      <w:tr w:rsidR="00A165DB" w:rsidRPr="009A1133" w:rsidTr="000C023E">
        <w:tc>
          <w:tcPr>
            <w:tcW w:w="1247" w:type="dxa"/>
          </w:tcPr>
          <w:p w:rsidR="00A165DB" w:rsidRPr="0080012C" w:rsidRDefault="00C74091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Sep-2014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br/>
            </w:r>
            <w:r w:rsidR="00C74ADA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Oct-2010</w:t>
            </w:r>
          </w:p>
        </w:tc>
        <w:tc>
          <w:tcPr>
            <w:tcW w:w="8731" w:type="dxa"/>
          </w:tcPr>
          <w:p w:rsidR="00A165DB" w:rsidRPr="0080012C" w:rsidRDefault="00A165DB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</w:t>
            </w:r>
            <w:r w:rsidRPr="0080012C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>Enthalpy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, </w:t>
            </w:r>
            <w:r w:rsidR="00B95032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onsultoría </w:t>
            </w:r>
            <w:r w:rsidR="00B95032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i</w:t>
            </w:r>
            <w:r w:rsidR="00DF7878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nternacional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</w:t>
            </w:r>
            <w:r w:rsidR="00B95032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d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irección de </w:t>
            </w:r>
            <w:r w:rsidR="00B95032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p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royectos, en Santiago.</w:t>
            </w:r>
          </w:p>
          <w:p w:rsidR="00A165DB" w:rsidRPr="0080012C" w:rsidRDefault="007C024A" w:rsidP="00AD670B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Gerente General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: alineamiento estratégico del negocio, desarrollo come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rcial, fidelización de clientes;</w:t>
            </w:r>
          </w:p>
          <w:p w:rsidR="00A165DB" w:rsidRPr="0080012C" w:rsidRDefault="007C024A" w:rsidP="00AD670B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Gerente Operaciones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: </w:t>
            </w:r>
            <w:r w:rsidR="00B52578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gestión de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expectativas de clientes, consolidación de equipos profesionales para servicios</w:t>
            </w:r>
            <w:r w:rsidR="00BE565D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de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gestión de proyectos y contratos </w:t>
            </w:r>
            <w:r w:rsidR="00BE565D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bajo estándares Enthalpy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(CIS, PCS, CPS);</w:t>
            </w:r>
          </w:p>
          <w:p w:rsidR="00A165DB" w:rsidRPr="0080012C" w:rsidRDefault="007C024A" w:rsidP="00AD670B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Administrador Contratos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: servicios integr</w:t>
            </w:r>
            <w:r w:rsidR="00A8211D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ales </w:t>
            </w:r>
            <w:r w:rsidR="00B95032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de </w:t>
            </w:r>
            <w:r w:rsidR="00A8211D" w:rsidRPr="0080012C">
              <w:rPr>
                <w:rFonts w:ascii="MS Reference Sans Serif" w:hAnsi="MS Reference Sans Serif" w:cs="Arial"/>
                <w:sz w:val="22"/>
                <w:szCs w:val="22"/>
              </w:rPr>
              <w:t>gestión</w:t>
            </w:r>
            <w:r w:rsidR="007F3053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de</w:t>
            </w:r>
            <w:r w:rsidR="00A8211D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carteras </w:t>
            </w:r>
            <w:r w:rsidR="007F3053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de </w:t>
            </w:r>
            <w:r w:rsidR="00A8211D" w:rsidRPr="0080012C">
              <w:rPr>
                <w:rFonts w:ascii="MS Reference Sans Serif" w:hAnsi="MS Reference Sans Serif" w:cs="Arial"/>
                <w:sz w:val="22"/>
                <w:szCs w:val="22"/>
              </w:rPr>
              <w:t>proyectos</w:t>
            </w:r>
            <w:r w:rsidR="00A302D0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de inversión y de continuidad operacional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(programación y control, gestión documental, supervisión de construcción, aseguramiento de calidad, </w:t>
            </w:r>
            <w:r w:rsidR="00FF0BB4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gestión contractual,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prevención de riesgos)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;</w:t>
            </w:r>
          </w:p>
          <w:p w:rsidR="00A165DB" w:rsidRDefault="007C024A" w:rsidP="00AD670B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Consultor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: apoyo en temas críticos para gestión de </w:t>
            </w:r>
            <w:r w:rsidR="004748D9" w:rsidRPr="0080012C">
              <w:rPr>
                <w:rFonts w:ascii="MS Reference Sans Serif" w:hAnsi="MS Reference Sans Serif" w:cs="Arial"/>
                <w:sz w:val="22"/>
                <w:szCs w:val="22"/>
              </w:rPr>
              <w:t>proyectos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en todas </w:t>
            </w:r>
            <w:r w:rsidR="00B95032" w:rsidRPr="0080012C">
              <w:rPr>
                <w:rFonts w:ascii="MS Reference Sans Serif" w:hAnsi="MS Reference Sans Serif" w:cs="Arial"/>
                <w:sz w:val="22"/>
                <w:szCs w:val="22"/>
              </w:rPr>
              <w:t>la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s etapas del ciclo de vida (formulación de inversiones, estudios pre inversionales, ejecución </w:t>
            </w:r>
            <w:r w:rsidR="00FF0BB4" w:rsidRPr="0080012C">
              <w:rPr>
                <w:rFonts w:ascii="MS Reference Sans Serif" w:hAnsi="MS Reference Sans Serif" w:cs="Arial"/>
                <w:sz w:val="22"/>
                <w:szCs w:val="22"/>
              </w:rPr>
              <w:t>del proyecto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, </w:t>
            </w:r>
            <w:r w:rsidR="00B95032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revisiones funcionales,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post evaluaciones).</w:t>
            </w:r>
          </w:p>
          <w:p w:rsidR="00897FF8" w:rsidRPr="0080012C" w:rsidRDefault="00897FF8" w:rsidP="00897FF8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>
              <w:rPr>
                <w:rFonts w:ascii="MS Reference Sans Serif" w:hAnsi="MS Reference Sans Serif" w:cs="Arial"/>
                <w:sz w:val="22"/>
                <w:szCs w:val="22"/>
              </w:rPr>
              <w:t>Algunos trabajos realizados:</w:t>
            </w:r>
          </w:p>
          <w:p w:rsidR="00EF74DF" w:rsidRPr="00B70087" w:rsidRDefault="00EF74DF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Desarrollo modelo gestión proyectos menores </w:t>
            </w:r>
            <w:r w:rsidR="00B95032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d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el ADS (mínimos estándares, procedimientos y herramientas), </w:t>
            </w:r>
            <w:r w:rsidR="00AF3B1A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Jun-Sep-2014</w:t>
            </w:r>
            <w:r w:rsidR="00F347B7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,</w:t>
            </w:r>
            <w:r w:rsidR="00AF3B1A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para Antofagasta Minerals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;</w:t>
            </w:r>
          </w:p>
          <w:p w:rsidR="00AF3B1A" w:rsidRPr="00B70087" w:rsidRDefault="00B95032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Evaluación</w:t>
            </w:r>
            <w:r w:rsidR="00AF3B1A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de </w:t>
            </w:r>
            <w:r w:rsidR="00AF3B1A" w:rsidRPr="00B70087">
              <w:rPr>
                <w:rFonts w:ascii="MS Reference Sans Serif" w:hAnsi="MS Reference Sans Serif" w:cs="Arial"/>
                <w:sz w:val="22"/>
                <w:szCs w:val="22"/>
              </w:rPr>
              <w:t>programa</w:t>
            </w:r>
            <w:r w:rsidR="003B39A9" w:rsidRPr="00B70087">
              <w:rPr>
                <w:rFonts w:ascii="MS Reference Sans Serif" w:hAnsi="MS Reference Sans Serif" w:cs="Arial"/>
                <w:sz w:val="22"/>
                <w:szCs w:val="22"/>
              </w:rPr>
              <w:t>ción</w:t>
            </w:r>
            <w:r w:rsidR="00AF3B1A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y control</w:t>
            </w:r>
            <w:r w:rsidR="007F305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de costos</w:t>
            </w:r>
            <w:r w:rsidR="00AF3B1A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en auditoría fase construcción proyecto Mina Antucoya, Ene-Mar-2014</w:t>
            </w:r>
            <w:r w:rsidR="00F347B7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 xml:space="preserve"> para Antofagasta Minerals;</w:t>
            </w:r>
          </w:p>
          <w:p w:rsidR="00AF3B1A" w:rsidRPr="00B70087" w:rsidRDefault="00AF3B1A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Administración contrato </w:t>
            </w:r>
            <w:r w:rsidR="00EA7189" w:rsidRPr="00B70087">
              <w:rPr>
                <w:rFonts w:ascii="MS Reference Sans Serif" w:hAnsi="MS Reference Sans Serif" w:cs="Arial"/>
                <w:sz w:val="22"/>
                <w:szCs w:val="22"/>
              </w:rPr>
              <w:t>“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gestión</w:t>
            </w:r>
            <w:r w:rsidR="00880490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de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="00B95032" w:rsidRPr="00B70087">
              <w:rPr>
                <w:rFonts w:ascii="MS Reference Sans Serif" w:hAnsi="MS Reference Sans Serif" w:cs="Arial"/>
                <w:sz w:val="22"/>
                <w:szCs w:val="22"/>
              </w:rPr>
              <w:t>c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artera</w:t>
            </w:r>
            <w:r w:rsidR="007F305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de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proyectos divisionales</w:t>
            </w:r>
            <w:r w:rsidR="00EA7189" w:rsidRPr="00B70087">
              <w:rPr>
                <w:rFonts w:ascii="MS Reference Sans Serif" w:hAnsi="MS Reference Sans Serif" w:cs="Arial"/>
                <w:sz w:val="22"/>
                <w:szCs w:val="22"/>
              </w:rPr>
              <w:t>”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: </w:t>
            </w:r>
            <w:r w:rsidR="00B95032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formulación de inversiones (APIs),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programación y control, supervisión construcción, control documental, Dic-2013 Abr-2014</w:t>
            </w:r>
            <w:r w:rsidR="00F347B7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para Codelco División Ministro Hales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;</w:t>
            </w:r>
          </w:p>
          <w:p w:rsidR="00AF3B1A" w:rsidRPr="00B70087" w:rsidRDefault="00AF3B1A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Desarrollo </w:t>
            </w:r>
            <w:r w:rsidR="00B95032" w:rsidRPr="00B70087">
              <w:rPr>
                <w:rFonts w:ascii="MS Reference Sans Serif" w:hAnsi="MS Reference Sans Serif" w:cs="Arial"/>
                <w:sz w:val="22"/>
                <w:szCs w:val="22"/>
              </w:rPr>
              <w:t>s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istema </w:t>
            </w:r>
            <w:r w:rsidR="00B95032" w:rsidRPr="00B70087">
              <w:rPr>
                <w:rFonts w:ascii="MS Reference Sans Serif" w:hAnsi="MS Reference Sans Serif" w:cs="Arial"/>
                <w:sz w:val="22"/>
                <w:szCs w:val="22"/>
              </w:rPr>
              <w:t>g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estión </w:t>
            </w:r>
            <w:r w:rsidR="00115185" w:rsidRPr="00B70087">
              <w:rPr>
                <w:rFonts w:ascii="MS Reference Sans Serif" w:hAnsi="MS Reference Sans Serif" w:cs="Arial"/>
                <w:sz w:val="22"/>
                <w:szCs w:val="22"/>
              </w:rPr>
              <w:t>de proyectos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(políticas, mínimos estándares, procedimientos, instructivos, formularios), y levantamiento</w:t>
            </w:r>
            <w:r w:rsidR="007F305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de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cartera trienal </w:t>
            </w:r>
            <w:r w:rsidR="00F347B7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de </w:t>
            </w:r>
            <w:r w:rsidR="00196004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proyectos de inversión y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de continuidad operacional, Ago-2013 Feb-2014</w:t>
            </w:r>
            <w:r w:rsidR="00F347B7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 xml:space="preserve"> para Minera Caserones;</w:t>
            </w:r>
          </w:p>
          <w:p w:rsidR="00AF3B1A" w:rsidRPr="00B70087" w:rsidRDefault="003E048E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Cursos de </w:t>
            </w:r>
            <w:r w:rsidR="00D3566F" w:rsidRPr="00B70087">
              <w:rPr>
                <w:rFonts w:ascii="MS Reference Sans Serif" w:hAnsi="MS Reference Sans Serif" w:cs="Arial"/>
                <w:sz w:val="22"/>
                <w:szCs w:val="22"/>
              </w:rPr>
              <w:t>d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irección </w:t>
            </w:r>
            <w:r w:rsidR="00D3566F" w:rsidRPr="00B70087">
              <w:rPr>
                <w:rFonts w:ascii="MS Reference Sans Serif" w:hAnsi="MS Reference Sans Serif" w:cs="Arial"/>
                <w:sz w:val="22"/>
                <w:szCs w:val="22"/>
              </w:rPr>
              <w:t>p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royectos y </w:t>
            </w:r>
            <w:r w:rsidR="00D3566F" w:rsidRPr="00B70087">
              <w:rPr>
                <w:rFonts w:ascii="MS Reference Sans Serif" w:hAnsi="MS Reference Sans Serif" w:cs="Arial"/>
                <w:sz w:val="22"/>
                <w:szCs w:val="22"/>
              </w:rPr>
              <w:t>a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dministración </w:t>
            </w:r>
            <w:r w:rsidR="00D3566F" w:rsidRPr="00B70087">
              <w:rPr>
                <w:rFonts w:ascii="MS Reference Sans Serif" w:hAnsi="MS Reference Sans Serif" w:cs="Arial"/>
                <w:sz w:val="22"/>
                <w:szCs w:val="22"/>
              </w:rPr>
              <w:t>c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ontratos, Mar-Sep-2013</w:t>
            </w:r>
            <w:r w:rsidR="00652138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para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Codelco División Ministro Hales;</w:t>
            </w:r>
          </w:p>
          <w:p w:rsidR="003E048E" w:rsidRPr="00B70087" w:rsidRDefault="003E048E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Administración contrato </w:t>
            </w:r>
            <w:r w:rsidR="00652138" w:rsidRPr="00B70087">
              <w:rPr>
                <w:rFonts w:ascii="MS Reference Sans Serif" w:hAnsi="MS Reference Sans Serif" w:cs="Arial"/>
                <w:sz w:val="22"/>
                <w:szCs w:val="22"/>
              </w:rPr>
              <w:t>“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programación y control</w:t>
            </w:r>
            <w:r w:rsidR="00880490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de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cartera </w:t>
            </w:r>
            <w:r w:rsidR="007F305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de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proyectos inversionales</w:t>
            </w:r>
            <w:r w:rsidR="00652138" w:rsidRPr="00B70087">
              <w:rPr>
                <w:rFonts w:ascii="MS Reference Sans Serif" w:hAnsi="MS Reference Sans Serif" w:cs="Arial"/>
                <w:sz w:val="22"/>
                <w:szCs w:val="22"/>
              </w:rPr>
              <w:t>”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, Ene-Jul-2013 pa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ra Codelco División El Teniente;</w:t>
            </w:r>
          </w:p>
          <w:p w:rsidR="00CA05CC" w:rsidRPr="00B70087" w:rsidRDefault="00CA05CC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Administración contrato “gestión</w:t>
            </w:r>
            <w:r w:rsidR="00880490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de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cartera </w:t>
            </w:r>
            <w:r w:rsidR="007F305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de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proyectos divisionales”: formulación de inversiones (APIs), programación y control, supervisión construcción, control documental, gestión contractual, prevención de riesgos, Dic-2010 Nov-2012, para Codelco División Ministro Hales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;</w:t>
            </w:r>
          </w:p>
          <w:p w:rsidR="003E048E" w:rsidRPr="0080012C" w:rsidRDefault="003E048E" w:rsidP="00AD670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P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reparación Informe Factibilidad de proyecto Mina Quechua, Oct-Nov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-201</w:t>
            </w:r>
            <w:r w:rsidR="007F3053" w:rsidRPr="0080012C">
              <w:rPr>
                <w:rFonts w:ascii="MS Reference Sans Serif" w:hAnsi="MS Reference Sans Serif" w:cs="Arial"/>
                <w:sz w:val="22"/>
                <w:szCs w:val="22"/>
              </w:rPr>
              <w:t>0</w:t>
            </w:r>
            <w:r w:rsidR="00CA05CC" w:rsidRPr="0080012C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 xml:space="preserve"> para Minera Quechua, en Perú;</w:t>
            </w:r>
          </w:p>
          <w:p w:rsidR="0031358B" w:rsidRPr="00897FF8" w:rsidRDefault="003E048E" w:rsidP="0031358B">
            <w:pPr>
              <w:numPr>
                <w:ilvl w:val="1"/>
                <w:numId w:val="14"/>
              </w:numPr>
              <w:tabs>
                <w:tab w:val="clear" w:pos="254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Formulación Informe Factibilidad de proyecto Hidroaysén, Oct-Nov-201</w:t>
            </w:r>
            <w:r w:rsidR="007F3053" w:rsidRPr="00B70087">
              <w:rPr>
                <w:rFonts w:ascii="MS Reference Sans Serif" w:hAnsi="MS Reference Sans Serif" w:cs="Arial"/>
                <w:sz w:val="22"/>
                <w:szCs w:val="22"/>
              </w:rPr>
              <w:t>0</w:t>
            </w:r>
            <w:r w:rsidR="00CA05CC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para Hidroaysén.</w:t>
            </w:r>
          </w:p>
        </w:tc>
      </w:tr>
      <w:tr w:rsidR="00A165DB" w:rsidRPr="009A1133" w:rsidTr="000C023E">
        <w:tc>
          <w:tcPr>
            <w:tcW w:w="1247" w:type="dxa"/>
          </w:tcPr>
          <w:p w:rsidR="00A165DB" w:rsidRPr="0080012C" w:rsidRDefault="00C74091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Sep-2010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br/>
            </w:r>
            <w:r w:rsidR="00C74ADA" w:rsidRPr="0080012C">
              <w:rPr>
                <w:rFonts w:ascii="MS Reference Sans Serif" w:hAnsi="MS Reference Sans Serif" w:cs="Arial"/>
                <w:sz w:val="22"/>
                <w:szCs w:val="22"/>
              </w:rPr>
              <w:t>Jul-2005</w:t>
            </w:r>
          </w:p>
        </w:tc>
        <w:tc>
          <w:tcPr>
            <w:tcW w:w="8731" w:type="dxa"/>
          </w:tcPr>
          <w:p w:rsidR="00A165DB" w:rsidRPr="0080012C" w:rsidRDefault="00A165DB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</w:t>
            </w:r>
            <w:r w:rsidRPr="0080012C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>Heredia^Santana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, </w:t>
            </w:r>
            <w:r w:rsidR="001E38DD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onsultoría en </w:t>
            </w:r>
            <w:r w:rsidR="001E38DD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d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irección de </w:t>
            </w:r>
            <w:r w:rsidR="001E38DD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p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royectos, en Santiago.</w:t>
            </w:r>
          </w:p>
          <w:p w:rsidR="00A165DB" w:rsidRDefault="00913A86" w:rsidP="00AD670B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 xml:space="preserve">Director de </w:t>
            </w:r>
            <w:r w:rsidR="00CA65B7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 xml:space="preserve">servicios para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Proyectos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: gestión </w:t>
            </w:r>
            <w:r w:rsidR="00880490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de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carteras de proyectos, gestión de proyectos i</w:t>
            </w:r>
            <w:r w:rsidR="006F2EB9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nformáticos, gestión de riesgos (risk)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, desarrollo de </w:t>
            </w:r>
            <w:r w:rsidR="00A165DB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oficin</w:t>
            </w:r>
            <w:r w:rsidR="00880490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</w:t>
            </w:r>
            <w:r w:rsidR="00A165DB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de </w:t>
            </w:r>
            <w:r w:rsidR="00880490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gestión de </w:t>
            </w:r>
            <w:r w:rsidR="00A165DB" w:rsidRPr="00B70087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proyectos (PMO).</w:t>
            </w:r>
          </w:p>
          <w:p w:rsidR="00897FF8" w:rsidRPr="00B70087" w:rsidRDefault="00897FF8" w:rsidP="00897FF8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Algunos trabajos realizados:</w:t>
            </w:r>
          </w:p>
          <w:p w:rsidR="000C023E" w:rsidRPr="00B70087" w:rsidRDefault="003B39A9" w:rsidP="00AD670B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Programación y control </w:t>
            </w:r>
            <w:r w:rsidR="009E3BAD" w:rsidRPr="00B70087">
              <w:rPr>
                <w:rFonts w:ascii="MS Reference Sans Serif" w:hAnsi="MS Reference Sans Serif" w:cs="Arial"/>
                <w:sz w:val="22"/>
                <w:szCs w:val="22"/>
              </w:rPr>
              <w:t>durante fase de construcción del proyecto Mina Caserones, Abr-Sep-2010</w:t>
            </w:r>
            <w:r w:rsidR="001E38DD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9E3BAD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para Minera Lumina Copper Chile;</w:t>
            </w:r>
          </w:p>
          <w:p w:rsidR="009E3BAD" w:rsidRPr="00B70087" w:rsidRDefault="003B39A9" w:rsidP="00AD670B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Programación</w:t>
            </w:r>
            <w:r w:rsidR="009E3BAD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y control de cartera </w:t>
            </w:r>
            <w:r w:rsidR="00880490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de </w:t>
            </w:r>
            <w:r w:rsidR="009E3BAD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proyectos de continuidad operacional, 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>Mar-2009 Mar-2010</w:t>
            </w:r>
            <w:r w:rsidR="00880490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para Codelco División Ventanas;</w:t>
            </w:r>
          </w:p>
          <w:p w:rsidR="009E3BAD" w:rsidRPr="00B70087" w:rsidRDefault="009E3BAD" w:rsidP="00AD670B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Implementación de PMO informática para desarrollo de proyecto SIGFE II, 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>Oct-2008 Feb-2009</w:t>
            </w:r>
            <w:r w:rsidR="00FD3561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para Dirección de Presupue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stos del Ministerio de Hacienda;</w:t>
            </w:r>
          </w:p>
          <w:p w:rsidR="009E3BAD" w:rsidRPr="00B70087" w:rsidRDefault="009E3BAD" w:rsidP="00AD670B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Programación</w:t>
            </w:r>
            <w:r w:rsidR="007F305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y control de cartera proyectos de investigación e innovación, 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Ene-Oct-2008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para Fundación Chile;</w:t>
            </w:r>
          </w:p>
          <w:p w:rsidR="009E3BAD" w:rsidRPr="00B70087" w:rsidRDefault="009E3BAD" w:rsidP="00AD670B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Programación</w:t>
            </w:r>
            <w:r w:rsidR="007F305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y control de cartera de proyectos informáticos corporativo</w:t>
            </w:r>
            <w:r w:rsidR="00FD3561" w:rsidRPr="00B70087">
              <w:rPr>
                <w:rFonts w:ascii="MS Reference Sans Serif" w:hAnsi="MS Reference Sans Serif" w:cs="Arial"/>
                <w:sz w:val="22"/>
                <w:szCs w:val="22"/>
              </w:rPr>
              <w:t>s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, 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>Ago-2007 Sep-2008</w:t>
            </w:r>
            <w:r w:rsidR="00FD3561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para Codelco Gerencia </w:t>
            </w:r>
            <w:r w:rsidR="0050783E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Corporativa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TICA;</w:t>
            </w:r>
          </w:p>
          <w:p w:rsidR="009E3BAD" w:rsidRPr="00B70087" w:rsidRDefault="009E3BAD" w:rsidP="00AD670B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Post evaluación de proyectos de inversión de Enap para presentar al Ministerio de Planificación, 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>May-Jul-2007</w:t>
            </w:r>
            <w:r w:rsidR="00FD3561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para Enap R&amp;L;</w:t>
            </w:r>
          </w:p>
          <w:p w:rsidR="009E3BAD" w:rsidRPr="00B70087" w:rsidRDefault="009E3BAD" w:rsidP="00AD670B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Programación</w:t>
            </w:r>
            <w:r w:rsidR="007F305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y control de proyecto Optimus (reagrupación legal, tributaria y administrativa de las empresas en Chile), 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>Feb-Nov-2007</w:t>
            </w:r>
            <w:r w:rsidR="00FD3561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,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para Anglo American Chile;</w:t>
            </w:r>
          </w:p>
          <w:p w:rsidR="009E3BAD" w:rsidRPr="00B70087" w:rsidRDefault="009E3BAD" w:rsidP="00AD670B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Gestión de riesgos </w:t>
            </w:r>
            <w:r w:rsidR="00315007" w:rsidRPr="00B70087">
              <w:rPr>
                <w:rFonts w:ascii="MS Reference Sans Serif" w:hAnsi="MS Reference Sans Serif" w:cs="Arial"/>
                <w:sz w:val="22"/>
                <w:szCs w:val="22"/>
              </w:rPr>
              <w:t>de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proyecto Repotenciamiento II, 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>Feb-Abr-2007</w:t>
            </w:r>
            <w:r w:rsidR="00315007" w:rsidRPr="00B70087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EE640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para Minera Los Pelambres;</w:t>
            </w:r>
          </w:p>
          <w:p w:rsidR="00B70923" w:rsidRPr="009A1133" w:rsidRDefault="009E3BAD" w:rsidP="009A1133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Programación</w:t>
            </w:r>
            <w:r w:rsidR="007F3053" w:rsidRPr="00B70087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Pr="00B70087">
              <w:rPr>
                <w:rFonts w:ascii="MS Reference Sans Serif" w:hAnsi="MS Reference Sans Serif" w:cs="Arial"/>
                <w:sz w:val="22"/>
                <w:szCs w:val="22"/>
              </w:rPr>
              <w:t>y control de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cartera de proyectos inversionales de </w:t>
            </w:r>
            <w:r w:rsidR="00D5239C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Enap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Refinería Bío Bío, </w:t>
            </w:r>
            <w:r w:rsidR="00EE6403" w:rsidRPr="0080012C">
              <w:rPr>
                <w:rFonts w:ascii="MS Reference Sans Serif" w:hAnsi="MS Reference Sans Serif" w:cs="Arial"/>
                <w:sz w:val="22"/>
                <w:szCs w:val="22"/>
              </w:rPr>
              <w:t>Jul-2005 Ene-2007</w:t>
            </w:r>
            <w:r w:rsidR="00315007" w:rsidRPr="0080012C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="00EE6403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para Enap RL&amp;C.</w:t>
            </w:r>
          </w:p>
        </w:tc>
      </w:tr>
      <w:tr w:rsidR="00A165DB" w:rsidRPr="009A1133" w:rsidTr="000C023E">
        <w:tc>
          <w:tcPr>
            <w:tcW w:w="1247" w:type="dxa"/>
          </w:tcPr>
          <w:p w:rsidR="00A165DB" w:rsidRPr="0080012C" w:rsidRDefault="00C74091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Jun-2005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br/>
            </w:r>
            <w:r w:rsidR="00C74ADA" w:rsidRPr="0080012C">
              <w:rPr>
                <w:rFonts w:ascii="MS Reference Sans Serif" w:hAnsi="MS Reference Sans Serif" w:cs="Arial"/>
                <w:sz w:val="22"/>
                <w:szCs w:val="22"/>
              </w:rPr>
              <w:t>2004</w:t>
            </w:r>
          </w:p>
        </w:tc>
        <w:tc>
          <w:tcPr>
            <w:tcW w:w="8731" w:type="dxa"/>
          </w:tcPr>
          <w:p w:rsidR="00DD0D51" w:rsidRPr="009A1133" w:rsidRDefault="00A165DB" w:rsidP="009A1133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</w:t>
            </w:r>
            <w:r w:rsidRPr="0080012C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>Fonasa DRCS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, Fondo Nacional de Salud, Dirección Regional Centro Sur, VII y VIII Regiones, en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Concepción.</w:t>
            </w:r>
          </w:p>
          <w:p w:rsidR="00897FF8" w:rsidRDefault="00913A86" w:rsidP="00897FF8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DD0D51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 xml:space="preserve">Asesor en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Informática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:</w:t>
            </w:r>
            <w:r w:rsidR="000F28AD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apoyar la correcta implementación en el territorio (policlínicos, hospitales, oficinas de atención) de los servicios informáticos determinados por la oficina central.</w:t>
            </w:r>
          </w:p>
          <w:p w:rsidR="00897FF8" w:rsidRDefault="00897FF8" w:rsidP="00897FF8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>
              <w:rPr>
                <w:rFonts w:ascii="MS Reference Sans Serif" w:hAnsi="MS Reference Sans Serif" w:cs="Arial"/>
                <w:sz w:val="22"/>
                <w:szCs w:val="22"/>
              </w:rPr>
              <w:t>Algunos trabajos realizados:</w:t>
            </w:r>
          </w:p>
          <w:p w:rsidR="00897FF8" w:rsidRDefault="00897FF8" w:rsidP="00897FF8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>
              <w:rPr>
                <w:rFonts w:ascii="MS Reference Sans Serif" w:hAnsi="MS Reference Sans Serif" w:cs="Arial"/>
                <w:sz w:val="22"/>
                <w:szCs w:val="22"/>
              </w:rPr>
              <w:t>I</w:t>
            </w:r>
            <w:r w:rsidR="000F28AD">
              <w:rPr>
                <w:rFonts w:ascii="MS Reference Sans Serif" w:hAnsi="MS Reference Sans Serif" w:cs="Arial"/>
                <w:sz w:val="22"/>
                <w:szCs w:val="22"/>
              </w:rPr>
              <w:t>mplementación tecnolo</w:t>
            </w:r>
            <w:r w:rsidR="00913A86" w:rsidRPr="0080012C">
              <w:rPr>
                <w:rFonts w:ascii="MS Reference Sans Serif" w:hAnsi="MS Reference Sans Serif" w:cs="Arial"/>
                <w:sz w:val="22"/>
                <w:szCs w:val="22"/>
              </w:rPr>
              <w:t>gías informáticas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y capacitación usuarios de sistemas online (</w:t>
            </w:r>
            <w:r>
              <w:rPr>
                <w:rFonts w:ascii="MS Reference Sans Serif" w:hAnsi="MS Reference Sans Serif" w:cs="Arial"/>
                <w:sz w:val="22"/>
                <w:szCs w:val="22"/>
              </w:rPr>
              <w:t>titularidad de derechos, percápita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)</w:t>
            </w:r>
            <w:r w:rsidR="00DF7878" w:rsidRPr="0080012C">
              <w:rPr>
                <w:rFonts w:ascii="MS Reference Sans Serif" w:hAnsi="MS Reference Sans Serif" w:cs="Arial"/>
                <w:sz w:val="22"/>
                <w:szCs w:val="22"/>
              </w:rPr>
              <w:t>;</w:t>
            </w:r>
          </w:p>
          <w:p w:rsidR="00897FF8" w:rsidRDefault="00897FF8" w:rsidP="00897FF8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>
              <w:rPr>
                <w:rFonts w:ascii="MS Reference Sans Serif" w:hAnsi="MS Reference Sans Serif" w:cs="Arial"/>
                <w:sz w:val="22"/>
                <w:szCs w:val="22"/>
              </w:rPr>
              <w:t>I</w:t>
            </w:r>
            <w:r w:rsidR="00DF7878" w:rsidRPr="0080012C">
              <w:rPr>
                <w:rFonts w:ascii="MS Reference Sans Serif" w:hAnsi="MS Reference Sans Serif" w:cs="Arial"/>
                <w:sz w:val="22"/>
                <w:szCs w:val="22"/>
              </w:rPr>
              <w:t>mplantación</w:t>
            </w:r>
            <w:r>
              <w:rPr>
                <w:rFonts w:ascii="MS Reference Sans Serif" w:hAnsi="MS Reference Sans Serif" w:cs="Arial"/>
                <w:sz w:val="22"/>
                <w:szCs w:val="22"/>
              </w:rPr>
              <w:t xml:space="preserve"> plataforma tecnológica para</w:t>
            </w:r>
            <w:r w:rsidR="00DF7878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AUGE</w:t>
            </w:r>
            <w:r>
              <w:rPr>
                <w:rFonts w:ascii="MS Reference Sans Serif" w:hAnsi="MS Reference Sans Serif" w:cs="Arial"/>
                <w:sz w:val="22"/>
                <w:szCs w:val="22"/>
              </w:rPr>
              <w:t>/GES;</w:t>
            </w:r>
          </w:p>
          <w:p w:rsidR="00DD0D51" w:rsidRDefault="000E60A0" w:rsidP="00897FF8">
            <w:pPr>
              <w:numPr>
                <w:ilvl w:val="0"/>
                <w:numId w:val="30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>
              <w:rPr>
                <w:rFonts w:ascii="MS Reference Sans Serif" w:hAnsi="MS Reference Sans Serif" w:cs="Arial"/>
                <w:sz w:val="22"/>
                <w:szCs w:val="22"/>
              </w:rPr>
              <w:t xml:space="preserve">Apoyo técnico para </w:t>
            </w:r>
            <w:r w:rsidR="00897FF8">
              <w:rPr>
                <w:rFonts w:ascii="MS Reference Sans Serif" w:hAnsi="MS Reference Sans Serif" w:cs="Arial"/>
                <w:sz w:val="22"/>
                <w:szCs w:val="22"/>
              </w:rPr>
              <w:t>instalación de nuevas oficinas de atención en el territorio</w:t>
            </w:r>
            <w:r w:rsidR="00DF7878" w:rsidRPr="0080012C">
              <w:rPr>
                <w:rFonts w:ascii="MS Reference Sans Serif" w:hAnsi="MS Reference Sans Serif" w:cs="Arial"/>
                <w:sz w:val="22"/>
                <w:szCs w:val="22"/>
              </w:rPr>
              <w:t>.</w:t>
            </w:r>
          </w:p>
          <w:p w:rsidR="000E60A0" w:rsidRPr="009A1133" w:rsidRDefault="000E60A0" w:rsidP="000E60A0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</w:p>
        </w:tc>
      </w:tr>
      <w:tr w:rsidR="00A165DB" w:rsidRPr="009A1133" w:rsidTr="000C023E">
        <w:tc>
          <w:tcPr>
            <w:tcW w:w="1247" w:type="dxa"/>
          </w:tcPr>
          <w:p w:rsidR="00A165DB" w:rsidRPr="0080012C" w:rsidRDefault="00A165DB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2003</w:t>
            </w:r>
          </w:p>
        </w:tc>
        <w:tc>
          <w:tcPr>
            <w:tcW w:w="8731" w:type="dxa"/>
          </w:tcPr>
          <w:p w:rsidR="00A165DB" w:rsidRPr="0080012C" w:rsidRDefault="00A165DB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</w:t>
            </w:r>
            <w:r w:rsidRPr="0080012C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>AeroIngeniería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, </w:t>
            </w:r>
            <w:r w:rsidR="00B52578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s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ervicios de </w:t>
            </w:r>
            <w:r w:rsidR="00B52578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erofotogrametría y </w:t>
            </w:r>
            <w:r w:rsidR="00B52578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g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eodesia, en Santiago.</w:t>
            </w:r>
          </w:p>
          <w:p w:rsidR="00DD0D51" w:rsidRPr="0080012C" w:rsidRDefault="00913A86" w:rsidP="00AD670B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Gerente Operaciones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: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alineamiento estratégico del negocio, </w:t>
            </w:r>
            <w:r w:rsidR="000C2A4D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desarrollo de cartera de clientes,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difusión de n</w:t>
            </w:r>
            <w:r w:rsidR="000E60A0">
              <w:rPr>
                <w:rFonts w:ascii="MS Reference Sans Serif" w:hAnsi="MS Reference Sans Serif" w:cs="Arial"/>
                <w:sz w:val="22"/>
                <w:szCs w:val="22"/>
              </w:rPr>
              <w:t>uevas tecnologías GIS, GPS, INS;</w:t>
            </w:r>
          </w:p>
          <w:p w:rsidR="00DD0D51" w:rsidRPr="009A1133" w:rsidRDefault="000C2A4D" w:rsidP="009A1133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 xml:space="preserve">Asesor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  <w:lang w:val="es-CL"/>
              </w:rPr>
              <w:t>SIG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: </w:t>
            </w:r>
            <w:r w:rsidR="00DD0D51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desarrollo de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servicios de aerofotogrametría y geodesia.</w:t>
            </w:r>
          </w:p>
        </w:tc>
      </w:tr>
      <w:tr w:rsidR="00A165DB" w:rsidRPr="009A1133" w:rsidTr="000C023E">
        <w:tc>
          <w:tcPr>
            <w:tcW w:w="1247" w:type="dxa"/>
          </w:tcPr>
          <w:p w:rsidR="00A165DB" w:rsidRPr="0080012C" w:rsidRDefault="00C74091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2002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br/>
            </w:r>
            <w:r w:rsidR="00C74ADA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1997</w:t>
            </w:r>
          </w:p>
        </w:tc>
        <w:tc>
          <w:tcPr>
            <w:tcW w:w="8731" w:type="dxa"/>
          </w:tcPr>
          <w:p w:rsidR="00A165DB" w:rsidRPr="0080012C" w:rsidRDefault="00A165DB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</w:t>
            </w:r>
            <w:r w:rsidRPr="0080012C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>PERRY I&amp;I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, </w:t>
            </w:r>
            <w:r w:rsidR="00B52578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s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ervicios </w:t>
            </w:r>
            <w:r w:rsidR="00DF7878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de </w:t>
            </w:r>
            <w:r w:rsidR="00B52578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i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ngeniería e </w:t>
            </w:r>
            <w:r w:rsidR="00B52578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i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nformática, en Concepción.</w:t>
            </w:r>
          </w:p>
          <w:p w:rsidR="00A165DB" w:rsidRPr="0080012C" w:rsidRDefault="000D73AB" w:rsidP="00AD670B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Gerente</w:t>
            </w:r>
            <w:r w:rsidR="00393580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 xml:space="preserve"> Ejecutivo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: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desarrollo comercial, gestión de clientes</w:t>
            </w:r>
            <w:r w:rsidR="000E60A0">
              <w:rPr>
                <w:rFonts w:ascii="MS Reference Sans Serif" w:hAnsi="MS Reference Sans Serif" w:cs="Arial"/>
                <w:sz w:val="22"/>
                <w:szCs w:val="22"/>
              </w:rPr>
              <w:t>;</w:t>
            </w:r>
          </w:p>
          <w:p w:rsidR="00A165DB" w:rsidRPr="009A1133" w:rsidRDefault="006A4A79" w:rsidP="009A1133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omo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Ingeniero Asesor</w:t>
            </w:r>
            <w:r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 xml:space="preserve"> en Informática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: </w:t>
            </w:r>
            <w:r w:rsidR="00A302D0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aplicación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de tecnologías de información </w:t>
            </w:r>
            <w:r w:rsidR="00A302D0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en los </w:t>
            </w:r>
            <w:r w:rsidR="000E60A0">
              <w:rPr>
                <w:rFonts w:ascii="MS Reference Sans Serif" w:hAnsi="MS Reference Sans Serif" w:cs="Arial"/>
                <w:sz w:val="22"/>
                <w:szCs w:val="22"/>
              </w:rPr>
              <w:t>negocios;</w:t>
            </w:r>
          </w:p>
          <w:p w:rsidR="006A4A79" w:rsidRPr="0080012C" w:rsidRDefault="006A4A79" w:rsidP="00AD670B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Especialista SIG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: desarrollo de soluciones </w:t>
            </w:r>
            <w:r w:rsidR="00A302D0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informáticas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para gestión territorial en empresas petroquímicas, forestales, de servicios</w:t>
            </w:r>
            <w:r w:rsidR="000E60A0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;</w:t>
            </w:r>
          </w:p>
          <w:p w:rsidR="006A4A79" w:rsidRDefault="006A4A79" w:rsidP="00AD670B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Especialista en Herramientas Computacionales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: capacitaciones especiales para empresas y acompañamiento técnico a altos ejecutivos.</w:t>
            </w:r>
          </w:p>
          <w:p w:rsidR="000E60A0" w:rsidRPr="0080012C" w:rsidRDefault="000E60A0" w:rsidP="000E60A0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>
              <w:rPr>
                <w:rFonts w:ascii="MS Reference Sans Serif" w:hAnsi="MS Reference Sans Serif" w:cs="Arial"/>
                <w:sz w:val="22"/>
                <w:szCs w:val="22"/>
              </w:rPr>
              <w:t>Algunos trabajos realizados:</w:t>
            </w:r>
          </w:p>
          <w:p w:rsidR="00B15FAB" w:rsidRPr="007D3AA8" w:rsidRDefault="00954F19" w:rsidP="00AD670B">
            <w:pPr>
              <w:pStyle w:val="Prrafodelista"/>
              <w:numPr>
                <w:ilvl w:val="0"/>
                <w:numId w:val="31"/>
              </w:numPr>
              <w:spacing w:after="60" w:line="240" w:lineRule="auto"/>
              <w:ind w:left="284" w:hanging="284"/>
              <w:contextualSpacing w:val="0"/>
              <w:jc w:val="both"/>
              <w:rPr>
                <w:rFonts w:ascii="MS Reference Sans Serif" w:hAnsi="MS Reference Sans Serif" w:cs="Arial"/>
              </w:rPr>
            </w:pPr>
            <w:r w:rsidRPr="007D3AA8">
              <w:rPr>
                <w:rFonts w:ascii="MS Reference Sans Serif" w:hAnsi="MS Reference Sans Serif" w:cs="Arial"/>
              </w:rPr>
              <w:t>Desarrollo SIG</w:t>
            </w:r>
            <w:r w:rsidR="00B15FAB" w:rsidRPr="007D3AA8">
              <w:rPr>
                <w:rFonts w:ascii="MS Reference Sans Serif" w:hAnsi="MS Reference Sans Serif" w:cs="Arial"/>
              </w:rPr>
              <w:t xml:space="preserve"> </w:t>
            </w:r>
            <w:r w:rsidRPr="007D3AA8">
              <w:rPr>
                <w:rFonts w:ascii="MS Reference Sans Serif" w:hAnsi="MS Reference Sans Serif" w:cs="Arial"/>
              </w:rPr>
              <w:t>para control de oleoducto de 530 Km, 2002</w:t>
            </w:r>
            <w:r w:rsidR="00B15FAB" w:rsidRPr="007D3AA8">
              <w:rPr>
                <w:rFonts w:ascii="MS Reference Sans Serif" w:hAnsi="MS Reference Sans Serif" w:cs="Arial"/>
              </w:rPr>
              <w:t>,</w:t>
            </w:r>
            <w:r w:rsidR="000E60A0">
              <w:rPr>
                <w:rFonts w:ascii="MS Reference Sans Serif" w:hAnsi="MS Reference Sans Serif" w:cs="Arial"/>
              </w:rPr>
              <w:t xml:space="preserve"> para Refinería Petrox (Enap);</w:t>
            </w:r>
          </w:p>
          <w:p w:rsidR="00B15FAB" w:rsidRPr="0080012C" w:rsidRDefault="00FB2361" w:rsidP="00AD670B">
            <w:pPr>
              <w:pStyle w:val="Prrafodelista"/>
              <w:numPr>
                <w:ilvl w:val="0"/>
                <w:numId w:val="31"/>
              </w:numPr>
              <w:spacing w:after="60" w:line="240" w:lineRule="auto"/>
              <w:ind w:left="284" w:hanging="284"/>
              <w:contextualSpacing w:val="0"/>
              <w:jc w:val="both"/>
              <w:rPr>
                <w:rFonts w:ascii="MS Reference Sans Serif" w:hAnsi="MS Reference Sans Serif" w:cs="Arial"/>
              </w:rPr>
            </w:pPr>
            <w:r w:rsidRPr="007D3AA8">
              <w:rPr>
                <w:rFonts w:ascii="MS Reference Sans Serif" w:hAnsi="MS Reference Sans Serif" w:cs="Arial"/>
              </w:rPr>
              <w:t>Asesoría SIG para</w:t>
            </w:r>
            <w:r w:rsidRPr="0080012C">
              <w:rPr>
                <w:rFonts w:ascii="MS Reference Sans Serif" w:hAnsi="MS Reference Sans Serif" w:cs="Arial"/>
              </w:rPr>
              <w:t xml:space="preserve"> la gestión </w:t>
            </w:r>
            <w:r w:rsidR="00B15FAB" w:rsidRPr="0080012C">
              <w:rPr>
                <w:rFonts w:ascii="MS Reference Sans Serif" w:hAnsi="MS Reference Sans Serif" w:cs="Arial"/>
              </w:rPr>
              <w:t>operacional</w:t>
            </w:r>
            <w:r w:rsidR="00EB16A2" w:rsidRPr="0080012C">
              <w:rPr>
                <w:rFonts w:ascii="MS Reference Sans Serif" w:hAnsi="MS Reference Sans Serif" w:cs="Arial"/>
              </w:rPr>
              <w:t xml:space="preserve"> </w:t>
            </w:r>
            <w:r w:rsidRPr="0080012C">
              <w:rPr>
                <w:rFonts w:ascii="MS Reference Sans Serif" w:hAnsi="MS Reference Sans Serif" w:cs="Arial"/>
              </w:rPr>
              <w:t xml:space="preserve">del Plan Cuadrante, </w:t>
            </w:r>
            <w:r w:rsidR="0050783E" w:rsidRPr="0080012C">
              <w:rPr>
                <w:rFonts w:ascii="MS Reference Sans Serif" w:hAnsi="MS Reference Sans Serif" w:cs="Arial"/>
              </w:rPr>
              <w:t>2001-200</w:t>
            </w:r>
            <w:r w:rsidR="00954F19" w:rsidRPr="0080012C">
              <w:rPr>
                <w:rFonts w:ascii="MS Reference Sans Serif" w:hAnsi="MS Reference Sans Serif" w:cs="Arial"/>
              </w:rPr>
              <w:t>2</w:t>
            </w:r>
            <w:r w:rsidR="00B15FAB" w:rsidRPr="0080012C">
              <w:rPr>
                <w:rFonts w:ascii="MS Reference Sans Serif" w:hAnsi="MS Reference Sans Serif" w:cs="Arial"/>
              </w:rPr>
              <w:t>,</w:t>
            </w:r>
            <w:r w:rsidR="0050783E" w:rsidRPr="0080012C">
              <w:rPr>
                <w:rFonts w:ascii="MS Reference Sans Serif" w:hAnsi="MS Reference Sans Serif" w:cs="Arial"/>
              </w:rPr>
              <w:t xml:space="preserve"> </w:t>
            </w:r>
            <w:r w:rsidRPr="0080012C">
              <w:rPr>
                <w:rFonts w:ascii="MS Reference Sans Serif" w:hAnsi="MS Reference Sans Serif" w:cs="Arial"/>
              </w:rPr>
              <w:t>para</w:t>
            </w:r>
            <w:r w:rsidR="000E60A0">
              <w:rPr>
                <w:rFonts w:ascii="MS Reference Sans Serif" w:hAnsi="MS Reference Sans Serif" w:cs="Arial"/>
              </w:rPr>
              <w:t xml:space="preserve"> VIII Zona Carabineros de Chile;</w:t>
            </w:r>
          </w:p>
          <w:p w:rsidR="00B15FAB" w:rsidRPr="007D3AA8" w:rsidRDefault="00FB2361" w:rsidP="00AD670B">
            <w:pPr>
              <w:pStyle w:val="Prrafodelista"/>
              <w:numPr>
                <w:ilvl w:val="0"/>
                <w:numId w:val="31"/>
              </w:numPr>
              <w:spacing w:after="60" w:line="240" w:lineRule="auto"/>
              <w:ind w:left="284" w:hanging="284"/>
              <w:contextualSpacing w:val="0"/>
              <w:jc w:val="both"/>
              <w:rPr>
                <w:rFonts w:ascii="MS Reference Sans Serif" w:hAnsi="MS Reference Sans Serif" w:cs="Arial"/>
              </w:rPr>
            </w:pPr>
            <w:r w:rsidRPr="007D3AA8">
              <w:rPr>
                <w:rFonts w:ascii="MS Reference Sans Serif" w:hAnsi="MS Reference Sans Serif" w:cs="Arial"/>
              </w:rPr>
              <w:t xml:space="preserve">Asesoría en Aerofotogrametría y Geodesia: </w:t>
            </w:r>
            <w:r w:rsidR="00EB16A2" w:rsidRPr="007D3AA8">
              <w:rPr>
                <w:rFonts w:ascii="MS Reference Sans Serif" w:hAnsi="MS Reference Sans Serif" w:cs="Arial"/>
              </w:rPr>
              <w:t>diseño</w:t>
            </w:r>
            <w:r w:rsidRPr="007D3AA8">
              <w:rPr>
                <w:rFonts w:ascii="MS Reference Sans Serif" w:hAnsi="MS Reference Sans Serif" w:cs="Arial"/>
              </w:rPr>
              <w:t xml:space="preserve"> de planes de vuelo </w:t>
            </w:r>
            <w:r w:rsidR="00AD670B" w:rsidRPr="007D3AA8">
              <w:rPr>
                <w:rFonts w:ascii="MS Reference Sans Serif" w:hAnsi="MS Reference Sans Serif" w:cs="Arial"/>
              </w:rPr>
              <w:t xml:space="preserve">para la toma de fotografías aéreas </w:t>
            </w:r>
            <w:r w:rsidRPr="007D3AA8">
              <w:rPr>
                <w:rFonts w:ascii="MS Reference Sans Serif" w:hAnsi="MS Reference Sans Serif" w:cs="Arial"/>
              </w:rPr>
              <w:t xml:space="preserve">usando </w:t>
            </w:r>
            <w:r w:rsidR="00AD670B" w:rsidRPr="007D3AA8">
              <w:rPr>
                <w:rFonts w:ascii="MS Reference Sans Serif" w:hAnsi="MS Reference Sans Serif" w:cs="Arial"/>
              </w:rPr>
              <w:t>tecnologías GIS</w:t>
            </w:r>
            <w:r w:rsidRPr="007D3AA8">
              <w:rPr>
                <w:rFonts w:ascii="MS Reference Sans Serif" w:hAnsi="MS Reference Sans Serif" w:cs="Arial"/>
              </w:rPr>
              <w:t xml:space="preserve">, </w:t>
            </w:r>
            <w:r w:rsidR="00AD670B" w:rsidRPr="007D3AA8">
              <w:rPr>
                <w:rFonts w:ascii="MS Reference Sans Serif" w:hAnsi="MS Reference Sans Serif" w:cs="Arial"/>
              </w:rPr>
              <w:t>INS</w:t>
            </w:r>
            <w:r w:rsidRPr="007D3AA8">
              <w:rPr>
                <w:rFonts w:ascii="MS Reference Sans Serif" w:hAnsi="MS Reference Sans Serif" w:cs="Arial"/>
              </w:rPr>
              <w:t>, GPS</w:t>
            </w:r>
            <w:r w:rsidR="00AD670B" w:rsidRPr="007D3AA8">
              <w:rPr>
                <w:rFonts w:ascii="MS Reference Sans Serif" w:hAnsi="MS Reference Sans Serif" w:cs="Arial"/>
              </w:rPr>
              <w:t>,</w:t>
            </w:r>
            <w:r w:rsidRPr="007D3AA8">
              <w:rPr>
                <w:rFonts w:ascii="MS Reference Sans Serif" w:hAnsi="MS Reference Sans Serif" w:cs="Arial"/>
              </w:rPr>
              <w:t>CAD y cartografía digital; procesamiento de imágenes digitales (análisis multiespectral, fotomosaicos</w:t>
            </w:r>
            <w:r w:rsidR="00EB16A2" w:rsidRPr="007D3AA8">
              <w:rPr>
                <w:rFonts w:ascii="MS Reference Sans Serif" w:hAnsi="MS Reference Sans Serif" w:cs="Arial"/>
              </w:rPr>
              <w:t xml:space="preserve">, georreferenciación, </w:t>
            </w:r>
            <w:r w:rsidRPr="007D3AA8">
              <w:rPr>
                <w:rFonts w:ascii="MS Reference Sans Serif" w:hAnsi="MS Reference Sans Serif" w:cs="Arial"/>
              </w:rPr>
              <w:t>corrección ortofotogra</w:t>
            </w:r>
            <w:r w:rsidR="00745ACD">
              <w:rPr>
                <w:rFonts w:ascii="MS Reference Sans Serif" w:hAnsi="MS Reference Sans Serif" w:cs="Arial"/>
              </w:rPr>
              <w:t>-</w:t>
            </w:r>
            <w:r w:rsidRPr="007D3AA8">
              <w:rPr>
                <w:rFonts w:ascii="MS Reference Sans Serif" w:hAnsi="MS Reference Sans Serif" w:cs="Arial"/>
              </w:rPr>
              <w:t>métrica</w:t>
            </w:r>
            <w:r w:rsidR="00EB16A2" w:rsidRPr="007D3AA8">
              <w:rPr>
                <w:rFonts w:ascii="MS Reference Sans Serif" w:hAnsi="MS Reference Sans Serif" w:cs="Arial"/>
              </w:rPr>
              <w:t>)</w:t>
            </w:r>
            <w:r w:rsidRPr="007D3AA8">
              <w:rPr>
                <w:rFonts w:ascii="MS Reference Sans Serif" w:hAnsi="MS Reference Sans Serif" w:cs="Arial"/>
              </w:rPr>
              <w:t xml:space="preserve">, </w:t>
            </w:r>
            <w:r w:rsidR="00682970" w:rsidRPr="007D3AA8">
              <w:rPr>
                <w:rFonts w:ascii="MS Reference Sans Serif" w:hAnsi="MS Reference Sans Serif" w:cs="Arial"/>
              </w:rPr>
              <w:t>2000-200</w:t>
            </w:r>
            <w:r w:rsidR="00954F19" w:rsidRPr="007D3AA8">
              <w:rPr>
                <w:rFonts w:ascii="MS Reference Sans Serif" w:hAnsi="MS Reference Sans Serif" w:cs="Arial"/>
              </w:rPr>
              <w:t>2</w:t>
            </w:r>
            <w:r w:rsidR="00EB16A2" w:rsidRPr="007D3AA8">
              <w:rPr>
                <w:rFonts w:ascii="MS Reference Sans Serif" w:hAnsi="MS Reference Sans Serif" w:cs="Arial"/>
              </w:rPr>
              <w:t>,</w:t>
            </w:r>
            <w:r w:rsidR="00682970" w:rsidRPr="007D3AA8">
              <w:rPr>
                <w:rFonts w:ascii="MS Reference Sans Serif" w:hAnsi="MS Reference Sans Serif" w:cs="Arial"/>
              </w:rPr>
              <w:t xml:space="preserve"> a través de GeoInfo, AeroData y Servicios Aéreos JLG, </w:t>
            </w:r>
            <w:r w:rsidRPr="007D3AA8">
              <w:rPr>
                <w:rFonts w:ascii="MS Reference Sans Serif" w:hAnsi="MS Reference Sans Serif" w:cs="Arial"/>
              </w:rPr>
              <w:t>para varias emp</w:t>
            </w:r>
            <w:r w:rsidR="000E60A0">
              <w:rPr>
                <w:rFonts w:ascii="MS Reference Sans Serif" w:hAnsi="MS Reference Sans Serif" w:cs="Arial"/>
              </w:rPr>
              <w:t>resas forestales y de servicios;</w:t>
            </w:r>
          </w:p>
          <w:p w:rsidR="00B15FAB" w:rsidRPr="007D3AA8" w:rsidRDefault="00FB2361" w:rsidP="00AD670B">
            <w:pPr>
              <w:pStyle w:val="Prrafodelista"/>
              <w:numPr>
                <w:ilvl w:val="0"/>
                <w:numId w:val="31"/>
              </w:numPr>
              <w:spacing w:after="60" w:line="240" w:lineRule="auto"/>
              <w:ind w:left="284" w:hanging="284"/>
              <w:contextualSpacing w:val="0"/>
              <w:jc w:val="both"/>
              <w:rPr>
                <w:rFonts w:ascii="MS Reference Sans Serif" w:hAnsi="MS Reference Sans Serif" w:cs="Arial"/>
              </w:rPr>
            </w:pPr>
            <w:r w:rsidRPr="007D3AA8">
              <w:rPr>
                <w:rFonts w:ascii="MS Reference Sans Serif" w:hAnsi="MS Reference Sans Serif" w:cs="Arial"/>
              </w:rPr>
              <w:t>Programación</w:t>
            </w:r>
            <w:r w:rsidR="00880490" w:rsidRPr="007D3AA8">
              <w:rPr>
                <w:rFonts w:ascii="MS Reference Sans Serif" w:hAnsi="MS Reference Sans Serif" w:cs="Arial"/>
              </w:rPr>
              <w:t xml:space="preserve"> </w:t>
            </w:r>
            <w:r w:rsidRPr="007D3AA8">
              <w:rPr>
                <w:rFonts w:ascii="MS Reference Sans Serif" w:hAnsi="MS Reference Sans Serif" w:cs="Arial"/>
              </w:rPr>
              <w:t xml:space="preserve">y control de cartera de proyectos inversionales, </w:t>
            </w:r>
            <w:r w:rsidR="00682970" w:rsidRPr="007D3AA8">
              <w:rPr>
                <w:rFonts w:ascii="MS Reference Sans Serif" w:hAnsi="MS Reference Sans Serif" w:cs="Arial"/>
              </w:rPr>
              <w:t>2000-2002</w:t>
            </w:r>
            <w:r w:rsidR="00EB16A2" w:rsidRPr="007D3AA8">
              <w:rPr>
                <w:rFonts w:ascii="MS Reference Sans Serif" w:hAnsi="MS Reference Sans Serif" w:cs="Arial"/>
              </w:rPr>
              <w:t xml:space="preserve">, </w:t>
            </w:r>
            <w:r w:rsidR="000E60A0">
              <w:rPr>
                <w:rFonts w:ascii="MS Reference Sans Serif" w:hAnsi="MS Reference Sans Serif" w:cs="Arial"/>
              </w:rPr>
              <w:t>para Refinería Petrox (Enap);</w:t>
            </w:r>
          </w:p>
          <w:p w:rsidR="00B15FAB" w:rsidRPr="007D3AA8" w:rsidRDefault="00FB2361" w:rsidP="00AD670B">
            <w:pPr>
              <w:pStyle w:val="Prrafodelista"/>
              <w:numPr>
                <w:ilvl w:val="0"/>
                <w:numId w:val="31"/>
              </w:numPr>
              <w:spacing w:after="60" w:line="240" w:lineRule="auto"/>
              <w:ind w:left="284" w:hanging="284"/>
              <w:contextualSpacing w:val="0"/>
              <w:jc w:val="both"/>
              <w:rPr>
                <w:rFonts w:ascii="MS Reference Sans Serif" w:hAnsi="MS Reference Sans Serif" w:cs="Arial"/>
              </w:rPr>
            </w:pPr>
            <w:r w:rsidRPr="007D3AA8">
              <w:rPr>
                <w:rFonts w:ascii="MS Reference Sans Serif" w:hAnsi="MS Reference Sans Serif" w:cs="Arial"/>
              </w:rPr>
              <w:t xml:space="preserve">Desarrollo SIG para gestión </w:t>
            </w:r>
            <w:r w:rsidR="00880490" w:rsidRPr="007D3AA8">
              <w:rPr>
                <w:rFonts w:ascii="MS Reference Sans Serif" w:hAnsi="MS Reference Sans Serif" w:cs="Arial"/>
              </w:rPr>
              <w:t>d</w:t>
            </w:r>
            <w:r w:rsidRPr="007D3AA8">
              <w:rPr>
                <w:rFonts w:ascii="MS Reference Sans Serif" w:hAnsi="MS Reference Sans Serif" w:cs="Arial"/>
              </w:rPr>
              <w:t xml:space="preserve">e brigadas de combate de incendios forestales desde la IV a X regiones (terrestres y aerotransportadas), </w:t>
            </w:r>
            <w:r w:rsidR="00682970" w:rsidRPr="007D3AA8">
              <w:rPr>
                <w:rFonts w:ascii="MS Reference Sans Serif" w:hAnsi="MS Reference Sans Serif" w:cs="Arial"/>
              </w:rPr>
              <w:t>1999</w:t>
            </w:r>
            <w:r w:rsidR="002E3CF5" w:rsidRPr="007D3AA8">
              <w:rPr>
                <w:rFonts w:ascii="MS Reference Sans Serif" w:hAnsi="MS Reference Sans Serif" w:cs="Arial"/>
              </w:rPr>
              <w:t>,</w:t>
            </w:r>
            <w:r w:rsidR="00682970" w:rsidRPr="007D3AA8">
              <w:rPr>
                <w:rFonts w:ascii="MS Reference Sans Serif" w:hAnsi="MS Reference Sans Serif" w:cs="Arial"/>
              </w:rPr>
              <w:t xml:space="preserve"> </w:t>
            </w:r>
            <w:r w:rsidR="000E60A0">
              <w:rPr>
                <w:rFonts w:ascii="MS Reference Sans Serif" w:hAnsi="MS Reference Sans Serif" w:cs="Arial"/>
              </w:rPr>
              <w:t>para Conaf;</w:t>
            </w:r>
          </w:p>
          <w:p w:rsidR="00393580" w:rsidRPr="009A1133" w:rsidRDefault="003C0BA1" w:rsidP="009A1133">
            <w:pPr>
              <w:pStyle w:val="Prrafodelista"/>
              <w:numPr>
                <w:ilvl w:val="0"/>
                <w:numId w:val="31"/>
              </w:numPr>
              <w:spacing w:after="60" w:line="240" w:lineRule="auto"/>
              <w:ind w:left="284" w:hanging="284"/>
              <w:contextualSpacing w:val="0"/>
              <w:jc w:val="both"/>
              <w:rPr>
                <w:rFonts w:ascii="MS Reference Sans Serif" w:hAnsi="MS Reference Sans Serif" w:cs="Arial"/>
              </w:rPr>
            </w:pPr>
            <w:r w:rsidRPr="007D3AA8">
              <w:rPr>
                <w:rFonts w:ascii="MS Reference Sans Serif" w:hAnsi="MS Reference Sans Serif" w:cs="Arial"/>
              </w:rPr>
              <w:t>Desarrollo</w:t>
            </w:r>
            <w:r w:rsidR="002E3CF5" w:rsidRPr="007D3AA8">
              <w:rPr>
                <w:rFonts w:ascii="MS Reference Sans Serif" w:hAnsi="MS Reference Sans Serif" w:cs="Arial"/>
              </w:rPr>
              <w:t xml:space="preserve">s </w:t>
            </w:r>
            <w:r w:rsidRPr="007D3AA8">
              <w:rPr>
                <w:rFonts w:ascii="MS Reference Sans Serif" w:hAnsi="MS Reference Sans Serif" w:cs="Arial"/>
              </w:rPr>
              <w:t xml:space="preserve">SIG para gestión de faenas forestales: inventarios, poda, raleo, subsolado, fumigación, fertilización, </w:t>
            </w:r>
            <w:r w:rsidR="00954F19" w:rsidRPr="007D3AA8">
              <w:rPr>
                <w:rFonts w:ascii="MS Reference Sans Serif" w:hAnsi="MS Reference Sans Serif" w:cs="Arial"/>
              </w:rPr>
              <w:t>1997</w:t>
            </w:r>
            <w:r w:rsidRPr="007D3AA8">
              <w:rPr>
                <w:rFonts w:ascii="MS Reference Sans Serif" w:hAnsi="MS Reference Sans Serif" w:cs="Arial"/>
              </w:rPr>
              <w:t>-1998 a través de GesFor y AFDimar, para Forestal</w:t>
            </w:r>
            <w:r w:rsidRPr="0080012C">
              <w:rPr>
                <w:rFonts w:ascii="MS Reference Sans Serif" w:hAnsi="MS Reference Sans Serif" w:cs="Arial"/>
              </w:rPr>
              <w:t xml:space="preserve"> Bío Bío, Forestal Mininco</w:t>
            </w:r>
            <w:r w:rsidR="0097151F" w:rsidRPr="0080012C">
              <w:rPr>
                <w:rFonts w:ascii="MS Reference Sans Serif" w:hAnsi="MS Reference Sans Serif" w:cs="Arial"/>
              </w:rPr>
              <w:t xml:space="preserve"> y otras forestales.</w:t>
            </w:r>
          </w:p>
        </w:tc>
      </w:tr>
      <w:tr w:rsidR="00FB2361" w:rsidRPr="009A1133" w:rsidTr="00D20A95">
        <w:tc>
          <w:tcPr>
            <w:tcW w:w="1247" w:type="dxa"/>
          </w:tcPr>
          <w:p w:rsidR="00FB2361" w:rsidRPr="0080012C" w:rsidRDefault="00C74ADA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199</w:t>
            </w:r>
            <w:r w:rsidR="00C74091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8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br/>
            </w:r>
            <w:r w:rsidR="00FB2361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199</w:t>
            </w:r>
            <w:r w:rsidR="00C74091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7</w:t>
            </w:r>
          </w:p>
        </w:tc>
        <w:tc>
          <w:tcPr>
            <w:tcW w:w="8731" w:type="dxa"/>
          </w:tcPr>
          <w:p w:rsidR="002C76AC" w:rsidRPr="0080012C" w:rsidRDefault="00FB2361" w:rsidP="009A1133">
            <w:pPr>
              <w:keepNext/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</w:t>
            </w:r>
            <w:r w:rsidRPr="00DB07FB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>Pommiez</w:t>
            </w:r>
            <w:r w:rsidRPr="00DB07FB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,</w:t>
            </w:r>
            <w:r w:rsidRPr="00DB07FB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="002C76AC" w:rsidRPr="00DB07FB">
              <w:rPr>
                <w:rFonts w:ascii="MS Reference Sans Serif" w:hAnsi="MS Reference Sans Serif" w:cs="Arial"/>
                <w:sz w:val="22"/>
                <w:szCs w:val="22"/>
              </w:rPr>
              <w:t>s</w:t>
            </w:r>
            <w:r w:rsidRPr="00DB07FB">
              <w:rPr>
                <w:rFonts w:ascii="MS Reference Sans Serif" w:hAnsi="MS Reference Sans Serif" w:cs="Arial"/>
                <w:sz w:val="22"/>
                <w:szCs w:val="22"/>
              </w:rPr>
              <w:t xml:space="preserve">ervicios </w:t>
            </w:r>
            <w:r w:rsidR="002C76AC" w:rsidRPr="00DB07FB">
              <w:rPr>
                <w:rFonts w:ascii="MS Reference Sans Serif" w:hAnsi="MS Reference Sans Serif" w:cs="Arial"/>
                <w:sz w:val="22"/>
                <w:szCs w:val="22"/>
              </w:rPr>
              <w:t>c</w:t>
            </w:r>
            <w:r w:rsidRPr="00DB07FB">
              <w:rPr>
                <w:rFonts w:ascii="MS Reference Sans Serif" w:hAnsi="MS Reference Sans Serif" w:cs="Arial"/>
                <w:sz w:val="22"/>
                <w:szCs w:val="22"/>
              </w:rPr>
              <w:t xml:space="preserve">omputacionales y de </w:t>
            </w:r>
            <w:r w:rsidR="002C76AC" w:rsidRPr="00DB07FB">
              <w:rPr>
                <w:rFonts w:ascii="MS Reference Sans Serif" w:hAnsi="MS Reference Sans Serif" w:cs="Arial"/>
                <w:sz w:val="22"/>
                <w:szCs w:val="22"/>
              </w:rPr>
              <w:t>c</w:t>
            </w:r>
            <w:r w:rsidRPr="00DB07FB">
              <w:rPr>
                <w:rFonts w:ascii="MS Reference Sans Serif" w:hAnsi="MS Reference Sans Serif" w:cs="Arial"/>
                <w:sz w:val="22"/>
                <w:szCs w:val="22"/>
              </w:rPr>
              <w:t>apacitación, en Concepción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.</w:t>
            </w:r>
          </w:p>
          <w:p w:rsidR="002C76AC" w:rsidRPr="009A1133" w:rsidRDefault="002C76AC" w:rsidP="009A1133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DB07FB">
              <w:rPr>
                <w:rFonts w:ascii="MS Reference Sans Serif" w:hAnsi="MS Reference Sans Serif" w:cs="Arial"/>
                <w:sz w:val="22"/>
                <w:szCs w:val="22"/>
              </w:rPr>
              <w:t>c</w:t>
            </w:r>
            <w:r w:rsidR="00FB2361" w:rsidRPr="00DB07FB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FB2361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  <w:lang w:val="es-CL"/>
              </w:rPr>
              <w:t xml:space="preserve"> Gerente Operaciones</w:t>
            </w:r>
            <w:r w:rsidR="00FB2361" w:rsidRPr="0080012C">
              <w:rPr>
                <w:rFonts w:ascii="MS Reference Sans Serif" w:hAnsi="MS Reference Sans Serif" w:cs="Arial"/>
                <w:i/>
                <w:sz w:val="22"/>
                <w:szCs w:val="22"/>
                <w:lang w:val="es-CL"/>
              </w:rPr>
              <w:t>:</w:t>
            </w:r>
            <w:r w:rsidR="00FB2361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gestión operacional, comercial y técnica del Centro de Estudios: </w:t>
            </w:r>
            <w:r w:rsidR="00FB2361" w:rsidRPr="0080012C">
              <w:rPr>
                <w:rFonts w:ascii="MS Reference Sans Serif" w:hAnsi="MS Reference Sans Serif" w:cs="Arial"/>
                <w:sz w:val="22"/>
                <w:szCs w:val="22"/>
              </w:rPr>
              <w:t>cursos de capacitación computacional, seminarios y talleres de formación profesional, servicio técnico comp</w:t>
            </w:r>
            <w:r w:rsidR="000E60A0">
              <w:rPr>
                <w:rFonts w:ascii="MS Reference Sans Serif" w:hAnsi="MS Reference Sans Serif" w:cs="Arial"/>
                <w:sz w:val="22"/>
                <w:szCs w:val="22"/>
              </w:rPr>
              <w:t>utacional</w:t>
            </w:r>
            <w:r w:rsidR="00C214B3" w:rsidRPr="0080012C">
              <w:rPr>
                <w:rFonts w:ascii="MS Reference Sans Serif" w:hAnsi="MS Reference Sans Serif" w:cs="Arial"/>
                <w:sz w:val="22"/>
                <w:szCs w:val="22"/>
              </w:rPr>
              <w:t>.</w:t>
            </w:r>
          </w:p>
        </w:tc>
      </w:tr>
      <w:tr w:rsidR="00A165DB" w:rsidRPr="009A1133" w:rsidTr="000C023E">
        <w:tc>
          <w:tcPr>
            <w:tcW w:w="1247" w:type="dxa"/>
          </w:tcPr>
          <w:p w:rsidR="00A165DB" w:rsidRPr="0080012C" w:rsidRDefault="00C74ADA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199</w:t>
            </w:r>
            <w:r w:rsidR="00C74091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6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br/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199</w:t>
            </w:r>
            <w:r w:rsidR="00C74091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4</w:t>
            </w:r>
          </w:p>
        </w:tc>
        <w:tc>
          <w:tcPr>
            <w:tcW w:w="8731" w:type="dxa"/>
          </w:tcPr>
          <w:p w:rsidR="00A165DB" w:rsidRPr="0080012C" w:rsidRDefault="00A165DB" w:rsidP="00AD670B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</w:t>
            </w:r>
            <w:r w:rsidRPr="0080012C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 xml:space="preserve">Bosques </w:t>
            </w:r>
            <w:r w:rsidRPr="00DB07FB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>Arauco</w:t>
            </w:r>
            <w:r w:rsidRPr="00DB07FB">
              <w:rPr>
                <w:rFonts w:ascii="MS Reference Sans Serif" w:hAnsi="MS Reference Sans Serif" w:cs="Arial"/>
                <w:sz w:val="22"/>
                <w:szCs w:val="22"/>
              </w:rPr>
              <w:t xml:space="preserve">, </w:t>
            </w:r>
            <w:r w:rsidR="00C214B3" w:rsidRPr="00DB07FB">
              <w:rPr>
                <w:rFonts w:ascii="MS Reference Sans Serif" w:hAnsi="MS Reference Sans Serif" w:cs="Arial"/>
                <w:sz w:val="22"/>
                <w:szCs w:val="22"/>
              </w:rPr>
              <w:t>e</w:t>
            </w:r>
            <w:r w:rsidRPr="00DB07FB">
              <w:rPr>
                <w:rFonts w:ascii="MS Reference Sans Serif" w:hAnsi="MS Reference Sans Serif" w:cs="Arial"/>
                <w:sz w:val="22"/>
                <w:szCs w:val="22"/>
              </w:rPr>
              <w:t xml:space="preserve">mpresa </w:t>
            </w:r>
            <w:r w:rsidR="00C214B3" w:rsidRPr="00DB07FB">
              <w:rPr>
                <w:rFonts w:ascii="MS Reference Sans Serif" w:hAnsi="MS Reference Sans Serif" w:cs="Arial"/>
                <w:sz w:val="22"/>
                <w:szCs w:val="22"/>
              </w:rPr>
              <w:t>f</w:t>
            </w:r>
            <w:r w:rsidRPr="00DB07FB">
              <w:rPr>
                <w:rFonts w:ascii="MS Reference Sans Serif" w:hAnsi="MS Reference Sans Serif" w:cs="Arial"/>
                <w:sz w:val="22"/>
                <w:szCs w:val="22"/>
              </w:rPr>
              <w:t>orestal, en Arauco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.</w:t>
            </w:r>
          </w:p>
          <w:p w:rsidR="00C214B3" w:rsidRPr="009A1133" w:rsidRDefault="00C214B3" w:rsidP="009A1133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Encargado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  <w:lang w:val="es-CL"/>
              </w:rPr>
              <w:t xml:space="preserve"> de Informática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: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gestión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del sistema de </w:t>
            </w:r>
            <w:r w:rsidR="001364DA" w:rsidRPr="0080012C">
              <w:rPr>
                <w:rFonts w:ascii="MS Reference Sans Serif" w:hAnsi="MS Reference Sans Serif" w:cs="Arial"/>
                <w:sz w:val="22"/>
                <w:szCs w:val="22"/>
              </w:rPr>
              <w:t>información geográfica de la empresa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, desarrollo de aplicaciones SIG,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asesor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SIG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del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Grupo Forestal de Ar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auco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.</w:t>
            </w:r>
          </w:p>
        </w:tc>
      </w:tr>
      <w:tr w:rsidR="00A165DB" w:rsidRPr="009A1133" w:rsidTr="000C023E">
        <w:tc>
          <w:tcPr>
            <w:tcW w:w="1247" w:type="dxa"/>
          </w:tcPr>
          <w:p w:rsidR="00A165DB" w:rsidRPr="0080012C" w:rsidRDefault="00A165DB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1993</w:t>
            </w:r>
          </w:p>
        </w:tc>
        <w:tc>
          <w:tcPr>
            <w:tcW w:w="8731" w:type="dxa"/>
          </w:tcPr>
          <w:p w:rsidR="00A165DB" w:rsidRPr="0080012C" w:rsidRDefault="00A165DB" w:rsidP="00AD670B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</w:t>
            </w:r>
            <w:r w:rsidRPr="0080012C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 xml:space="preserve">Cementos Bío </w:t>
            </w:r>
            <w:r w:rsidRPr="00DB07FB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>Bío</w:t>
            </w:r>
            <w:r w:rsidRPr="00DB07FB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, Fábrica de Cemento, en T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alcahuano.</w:t>
            </w:r>
          </w:p>
          <w:p w:rsidR="003E70B1" w:rsidRPr="009A1133" w:rsidRDefault="003E70B1" w:rsidP="009A1133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DB07FB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DB07FB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  <w:lang w:val="es-CL"/>
              </w:rPr>
              <w:t xml:space="preserve"> Analista de Sistemas</w:t>
            </w:r>
            <w:r w:rsidR="00A165DB" w:rsidRPr="0080012C">
              <w:rPr>
                <w:rFonts w:ascii="MS Reference Sans Serif" w:hAnsi="MS Reference Sans Serif" w:cs="Arial"/>
                <w:i/>
                <w:sz w:val="22"/>
                <w:szCs w:val="22"/>
                <w:lang w:val="es-CL"/>
              </w:rPr>
              <w:t>: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d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iseño del sistema de gestión para planta automatizada de envasado y despacho de cemento.</w:t>
            </w:r>
          </w:p>
        </w:tc>
      </w:tr>
      <w:tr w:rsidR="00A165DB" w:rsidRPr="009A1133" w:rsidTr="000C023E">
        <w:tc>
          <w:tcPr>
            <w:tcW w:w="1247" w:type="dxa"/>
          </w:tcPr>
          <w:p w:rsidR="00A165DB" w:rsidRPr="0080012C" w:rsidRDefault="00C74ADA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199</w:t>
            </w:r>
            <w:r w:rsidR="00C74091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2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br/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199</w:t>
            </w:r>
            <w:r w:rsidR="00C74091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</w:t>
            </w:r>
          </w:p>
        </w:tc>
        <w:tc>
          <w:tcPr>
            <w:tcW w:w="8731" w:type="dxa"/>
          </w:tcPr>
          <w:p w:rsidR="00A165DB" w:rsidRPr="0080012C" w:rsidRDefault="00EE163B" w:rsidP="00AD670B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e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n </w:t>
            </w:r>
            <w:r w:rsidR="00A165DB" w:rsidRPr="0080012C">
              <w:rPr>
                <w:rFonts w:ascii="MS Reference Sans Serif" w:hAnsi="MS Reference Sans Serif" w:cs="Arial"/>
                <w:b/>
                <w:sz w:val="22"/>
                <w:szCs w:val="22"/>
                <w:lang w:val="es-CL"/>
              </w:rPr>
              <w:t>Forestal Mininco</w:t>
            </w:r>
            <w:r w:rsidR="00A165DB" w:rsidRPr="00DB07FB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, Empresa Forestal, en Concepción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.</w:t>
            </w:r>
          </w:p>
          <w:p w:rsidR="001364DA" w:rsidRPr="009A1133" w:rsidRDefault="001364DA" w:rsidP="009A1133">
            <w:pPr>
              <w:numPr>
                <w:ilvl w:val="0"/>
                <w:numId w:val="14"/>
              </w:numPr>
              <w:tabs>
                <w:tab w:val="clear" w:pos="1636"/>
              </w:tabs>
              <w:spacing w:after="60"/>
              <w:ind w:left="284" w:hanging="284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DB07FB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</w:t>
            </w:r>
            <w:r w:rsidR="00A165DB" w:rsidRPr="00DB07FB">
              <w:rPr>
                <w:rFonts w:ascii="MS Reference Sans Serif" w:hAnsi="MS Reference Sans Serif" w:cs="Arial"/>
                <w:sz w:val="22"/>
                <w:szCs w:val="22"/>
              </w:rPr>
              <w:t>omo</w:t>
            </w:r>
            <w:r w:rsidR="00A165DB"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 xml:space="preserve"> Especialista SIG</w:t>
            </w:r>
            <w:r w:rsidR="00A165DB" w:rsidRPr="0080012C">
              <w:rPr>
                <w:rFonts w:ascii="MS Reference Sans Serif" w:hAnsi="MS Reference Sans Serif" w:cs="Arial"/>
                <w:i/>
                <w:sz w:val="22"/>
                <w:szCs w:val="22"/>
              </w:rPr>
              <w:t>: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gestión del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s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istema de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i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nformación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g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eográ</w:t>
            </w:r>
            <w:r w:rsidR="00A25FA6" w:rsidRPr="0080012C">
              <w:rPr>
                <w:rFonts w:ascii="MS Reference Sans Serif" w:hAnsi="MS Reference Sans Serif" w:cs="Arial"/>
                <w:sz w:val="22"/>
                <w:szCs w:val="22"/>
              </w:rPr>
              <w:t>f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ica de la empresa,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asesor SIG </w:t>
            </w:r>
            <w:r w:rsidR="00A165DB" w:rsidRPr="0080012C">
              <w:rPr>
                <w:rFonts w:ascii="MS Reference Sans Serif" w:hAnsi="MS Reference Sans Serif" w:cs="Arial"/>
                <w:sz w:val="22"/>
                <w:szCs w:val="22"/>
              </w:rPr>
              <w:t>del Grupo Forestal de CMPC.</w:t>
            </w:r>
          </w:p>
        </w:tc>
      </w:tr>
    </w:tbl>
    <w:p w:rsidR="004D357A" w:rsidRPr="0080012C" w:rsidRDefault="004D357A" w:rsidP="00AD670B">
      <w:pPr>
        <w:spacing w:after="60"/>
        <w:jc w:val="both"/>
        <w:rPr>
          <w:rFonts w:ascii="MS Reference Sans Serif" w:hAnsi="MS Reference Sans Serif" w:cs="Arial"/>
          <w:b/>
          <w:szCs w:val="22"/>
          <w:u w:val="single"/>
        </w:rPr>
      </w:pPr>
      <w:r w:rsidRPr="0080012C">
        <w:rPr>
          <w:rFonts w:ascii="MS Reference Sans Serif" w:hAnsi="MS Reference Sans Serif" w:cs="Arial"/>
          <w:b/>
          <w:szCs w:val="22"/>
          <w:u w:val="single"/>
        </w:rPr>
        <w:t>ACTIVIDAD DOCENTE</w:t>
      </w:r>
    </w:p>
    <w:p w:rsidR="004D357A" w:rsidRPr="0080012C" w:rsidRDefault="004D357A" w:rsidP="00271409">
      <w:pPr>
        <w:jc w:val="both"/>
        <w:rPr>
          <w:rFonts w:ascii="MS Reference Sans Serif" w:hAnsi="MS Reference Sans Serif" w:cs="Arial"/>
          <w:sz w:val="16"/>
          <w:szCs w:val="16"/>
        </w:rPr>
      </w:pPr>
    </w:p>
    <w:tbl>
      <w:tblPr>
        <w:tblStyle w:val="Tablaconcuadrcula"/>
        <w:tblW w:w="9978" w:type="dxa"/>
        <w:tblInd w:w="-8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8731"/>
      </w:tblGrid>
      <w:tr w:rsidR="00FB6563" w:rsidRPr="009A1133" w:rsidTr="00D20A95">
        <w:tc>
          <w:tcPr>
            <w:tcW w:w="1247" w:type="dxa"/>
          </w:tcPr>
          <w:p w:rsidR="00FB6563" w:rsidRPr="0080012C" w:rsidRDefault="00FB6563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2017</w:t>
            </w:r>
          </w:p>
        </w:tc>
        <w:tc>
          <w:tcPr>
            <w:tcW w:w="8731" w:type="dxa"/>
          </w:tcPr>
          <w:p w:rsidR="000443FC" w:rsidRPr="009A1133" w:rsidRDefault="004312EC" w:rsidP="009A1133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  <w:lang w:val="es-CL"/>
              </w:rPr>
              <w:t>Docencia de pre grado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 y profesor guía de tesis de grado, en la carrera de Ingeniería Civil Industrial, para </w:t>
            </w:r>
            <w:r w:rsidRPr="0080012C">
              <w:rPr>
                <w:rFonts w:ascii="MS Reference Sans Serif" w:hAnsi="MS Reference Sans Serif" w:cs="Arial"/>
                <w:i/>
                <w:sz w:val="22"/>
                <w:szCs w:val="22"/>
                <w:lang w:val="es-CL"/>
              </w:rPr>
              <w:t>Universidad Mayor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.</w:t>
            </w:r>
          </w:p>
        </w:tc>
      </w:tr>
      <w:tr w:rsidR="004D357A" w:rsidRPr="009A1133" w:rsidTr="00D20A95">
        <w:tc>
          <w:tcPr>
            <w:tcW w:w="1247" w:type="dxa"/>
          </w:tcPr>
          <w:p w:rsidR="004D357A" w:rsidRPr="0080012C" w:rsidRDefault="004D357A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201</w:t>
            </w:r>
            <w:r w:rsidR="00EA7189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7</w:t>
            </w:r>
            <w:r w:rsidR="00503F5B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br/>
            </w:r>
            <w:r w:rsidR="00DF7878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201</w:t>
            </w:r>
            <w:r w:rsidR="00EA7189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6</w:t>
            </w:r>
          </w:p>
        </w:tc>
        <w:tc>
          <w:tcPr>
            <w:tcW w:w="8731" w:type="dxa"/>
          </w:tcPr>
          <w:p w:rsidR="000443FC" w:rsidRPr="009A1133" w:rsidRDefault="004D357A" w:rsidP="009A1133">
            <w:pPr>
              <w:spacing w:after="60"/>
              <w:rPr>
                <w:rFonts w:ascii="MS Reference Sans Serif" w:hAnsi="MS Reference Sans Serif" w:cs="Arial"/>
                <w:i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  <w:lang w:val="es-CL"/>
              </w:rPr>
              <w:t>Docencia de post grado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</w:t>
            </w:r>
            <w:r w:rsidR="00CD48C6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el Diplomado de Dirección Profesional de Proyectos, para </w:t>
            </w:r>
            <w:r w:rsidRPr="0080012C">
              <w:rPr>
                <w:rFonts w:ascii="MS Reference Sans Serif" w:hAnsi="MS Reference Sans Serif" w:cs="Arial"/>
                <w:i/>
                <w:sz w:val="22"/>
                <w:szCs w:val="22"/>
                <w:lang w:val="es-CL"/>
              </w:rPr>
              <w:t>Universidad de Viña del Mar.</w:t>
            </w:r>
          </w:p>
        </w:tc>
      </w:tr>
      <w:tr w:rsidR="004D357A" w:rsidRPr="009A1133" w:rsidTr="00D20A95">
        <w:tc>
          <w:tcPr>
            <w:tcW w:w="1247" w:type="dxa"/>
          </w:tcPr>
          <w:p w:rsidR="004D357A" w:rsidRPr="0080012C" w:rsidRDefault="004D357A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2016</w:t>
            </w:r>
          </w:p>
        </w:tc>
        <w:tc>
          <w:tcPr>
            <w:tcW w:w="8731" w:type="dxa"/>
          </w:tcPr>
          <w:p w:rsidR="000443FC" w:rsidRPr="009A1133" w:rsidRDefault="004D357A" w:rsidP="009A1133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  <w:lang w:val="es-CL"/>
              </w:rPr>
              <w:t>Docencia de pre grado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</w:t>
            </w:r>
            <w:r w:rsidR="00CD48C6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en las carreras de Ingeniería Civil Industrial/Informática, para </w:t>
            </w:r>
            <w:r w:rsidRPr="0080012C">
              <w:rPr>
                <w:rFonts w:ascii="MS Reference Sans Serif" w:hAnsi="MS Reference Sans Serif" w:cs="Arial"/>
                <w:i/>
                <w:sz w:val="22"/>
                <w:szCs w:val="22"/>
                <w:lang w:val="es-CL"/>
              </w:rPr>
              <w:t>Universidad Santo Tomás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.</w:t>
            </w:r>
          </w:p>
        </w:tc>
      </w:tr>
      <w:tr w:rsidR="004D357A" w:rsidRPr="0080012C" w:rsidTr="00D20A95">
        <w:tc>
          <w:tcPr>
            <w:tcW w:w="1247" w:type="dxa"/>
          </w:tcPr>
          <w:p w:rsidR="004D357A" w:rsidRPr="0080012C" w:rsidRDefault="00EA7189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2011</w:t>
            </w:r>
            <w:r w:rsidR="004D357A" w:rsidRPr="0080012C">
              <w:rPr>
                <w:rFonts w:ascii="MS Reference Sans Serif" w:hAnsi="MS Reference Sans Serif" w:cs="Arial"/>
                <w:sz w:val="22"/>
                <w:szCs w:val="22"/>
              </w:rPr>
              <w:br/>
              <w:t>201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2</w:t>
            </w:r>
          </w:p>
        </w:tc>
        <w:tc>
          <w:tcPr>
            <w:tcW w:w="8731" w:type="dxa"/>
          </w:tcPr>
          <w:p w:rsidR="000443FC" w:rsidRPr="009A1133" w:rsidRDefault="004D357A" w:rsidP="009A1133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Docencia de post grado</w:t>
            </w:r>
            <w:r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="00CD48C6" w:rsidRPr="0080012C">
              <w:rPr>
                <w:rFonts w:ascii="MS Reference Sans Serif" w:hAnsi="MS Reference Sans Serif" w:cs="Arial"/>
                <w:b/>
                <w:sz w:val="22"/>
                <w:szCs w:val="22"/>
              </w:rPr>
              <w:t xml:space="preserve">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en el Diplomado de Administración de Contratos, para </w:t>
            </w:r>
            <w:r w:rsidRPr="0080012C">
              <w:rPr>
                <w:rFonts w:ascii="MS Reference Sans Serif" w:hAnsi="MS Reference Sans Serif" w:cs="Arial"/>
                <w:i/>
                <w:sz w:val="22"/>
                <w:szCs w:val="22"/>
              </w:rPr>
              <w:t>Universidad del Desarrollo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.</w:t>
            </w:r>
          </w:p>
        </w:tc>
      </w:tr>
      <w:tr w:rsidR="004D357A" w:rsidRPr="009A1133" w:rsidTr="00D20A95">
        <w:tc>
          <w:tcPr>
            <w:tcW w:w="1247" w:type="dxa"/>
          </w:tcPr>
          <w:p w:rsidR="004D357A" w:rsidRPr="0080012C" w:rsidRDefault="004D357A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2006</w:t>
            </w:r>
          </w:p>
        </w:tc>
        <w:tc>
          <w:tcPr>
            <w:tcW w:w="8731" w:type="dxa"/>
          </w:tcPr>
          <w:p w:rsidR="000443FC" w:rsidRPr="009A1133" w:rsidRDefault="004D357A" w:rsidP="009A1133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Docencia de pre grado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="00CD48C6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en la carrera de Ingeniería Civil Informática, para </w:t>
            </w:r>
            <w:r w:rsidRPr="0080012C">
              <w:rPr>
                <w:rFonts w:ascii="MS Reference Sans Serif" w:hAnsi="MS Reference Sans Serif" w:cs="Arial"/>
                <w:i/>
                <w:sz w:val="22"/>
                <w:szCs w:val="22"/>
              </w:rPr>
              <w:t>Universidad Tecnológica de Chile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>.</w:t>
            </w:r>
          </w:p>
        </w:tc>
      </w:tr>
      <w:tr w:rsidR="004D357A" w:rsidRPr="009A1133" w:rsidTr="00D20A95">
        <w:tc>
          <w:tcPr>
            <w:tcW w:w="1247" w:type="dxa"/>
          </w:tcPr>
          <w:p w:rsidR="004D357A" w:rsidRPr="0080012C" w:rsidRDefault="004D357A" w:rsidP="00AD670B">
            <w:pPr>
              <w:spacing w:after="60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1998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br/>
              <w:t>1988</w:t>
            </w:r>
          </w:p>
        </w:tc>
        <w:tc>
          <w:tcPr>
            <w:tcW w:w="8731" w:type="dxa"/>
          </w:tcPr>
          <w:p w:rsidR="000443FC" w:rsidRPr="009A1133" w:rsidRDefault="004D357A" w:rsidP="000443FC">
            <w:pPr>
              <w:spacing w:after="60"/>
              <w:jc w:val="both"/>
              <w:rPr>
                <w:rFonts w:ascii="MS Reference Sans Serif" w:hAnsi="MS Reference Sans Serif" w:cs="Arial"/>
                <w:i/>
                <w:sz w:val="22"/>
                <w:szCs w:val="22"/>
              </w:rPr>
            </w:pPr>
            <w:r w:rsidRPr="0080012C">
              <w:rPr>
                <w:rFonts w:ascii="MS Reference Sans Serif" w:hAnsi="MS Reference Sans Serif" w:cs="Arial"/>
                <w:b/>
                <w:i/>
                <w:sz w:val="22"/>
                <w:szCs w:val="22"/>
              </w:rPr>
              <w:t>Relator de Cursos de Herramientas Computacionales y Seminarios Técnicos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(Novell</w:t>
            </w:r>
            <w:r w:rsidR="000443FC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Network, Windows Server, MS-Office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, MS-Project, AutoCad, </w:t>
            </w:r>
            <w:r w:rsidR="000443FC"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SQL, 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Lotus Suite, Symphony, Lotus 1-2-3, Wordperfect, Wordstar, Clipper, Foxpro, DBase III Plus, entre muchos otros), para </w:t>
            </w:r>
            <w:r w:rsidRPr="0080012C">
              <w:rPr>
                <w:rFonts w:ascii="MS Reference Sans Serif" w:hAnsi="MS Reference Sans Serif" w:cs="Arial"/>
                <w:i/>
                <w:sz w:val="22"/>
                <w:szCs w:val="22"/>
              </w:rPr>
              <w:t>Asicom</w:t>
            </w:r>
            <w:r w:rsidRPr="0080012C">
              <w:rPr>
                <w:rFonts w:ascii="MS Reference Sans Serif" w:hAnsi="MS Reference Sans Serif" w:cs="Arial"/>
                <w:sz w:val="22"/>
                <w:szCs w:val="22"/>
              </w:rPr>
              <w:t xml:space="preserve"> y </w:t>
            </w:r>
            <w:r w:rsidRPr="0080012C">
              <w:rPr>
                <w:rFonts w:ascii="MS Reference Sans Serif" w:hAnsi="MS Reference Sans Serif" w:cs="Arial"/>
                <w:i/>
                <w:sz w:val="22"/>
                <w:szCs w:val="22"/>
              </w:rPr>
              <w:t>Centro de Estudios Pommiez</w:t>
            </w:r>
          </w:p>
        </w:tc>
      </w:tr>
    </w:tbl>
    <w:p w:rsidR="004D357A" w:rsidRPr="009A1133" w:rsidRDefault="004D357A" w:rsidP="000443FC">
      <w:pPr>
        <w:rPr>
          <w:rFonts w:ascii="MS Reference Sans Serif" w:hAnsi="MS Reference Sans Serif" w:cs="Arial"/>
          <w:sz w:val="16"/>
          <w:szCs w:val="22"/>
          <w:lang w:val="es-CL"/>
        </w:rPr>
      </w:pPr>
    </w:p>
    <w:p w:rsidR="00EE46A0" w:rsidRPr="0080012C" w:rsidRDefault="00CF1EC6" w:rsidP="00AD670B">
      <w:pPr>
        <w:spacing w:after="60"/>
        <w:jc w:val="both"/>
        <w:rPr>
          <w:rFonts w:ascii="MS Reference Sans Serif" w:hAnsi="MS Reference Sans Serif" w:cs="Arial"/>
          <w:b/>
          <w:szCs w:val="22"/>
          <w:u w:val="single"/>
        </w:rPr>
      </w:pPr>
      <w:r w:rsidRPr="0080012C">
        <w:rPr>
          <w:rFonts w:ascii="MS Reference Sans Serif" w:hAnsi="MS Reference Sans Serif" w:cs="Arial"/>
          <w:b/>
          <w:szCs w:val="22"/>
          <w:u w:val="single"/>
        </w:rPr>
        <w:t>FORMACIÓN</w:t>
      </w:r>
      <w:r w:rsidR="000443FC" w:rsidRPr="0080012C">
        <w:rPr>
          <w:rFonts w:ascii="MS Reference Sans Serif" w:hAnsi="MS Reference Sans Serif" w:cs="Arial"/>
          <w:b/>
          <w:szCs w:val="22"/>
          <w:u w:val="single"/>
        </w:rPr>
        <w:t xml:space="preserve"> PROFESIONAL</w:t>
      </w:r>
    </w:p>
    <w:p w:rsidR="00F11109" w:rsidRPr="0080012C" w:rsidRDefault="00F11109" w:rsidP="000443FC">
      <w:pPr>
        <w:rPr>
          <w:rFonts w:ascii="MS Reference Sans Serif" w:hAnsi="MS Reference Sans Serif" w:cs="Arial"/>
          <w:sz w:val="16"/>
          <w:szCs w:val="22"/>
          <w:lang w:val="en-US"/>
        </w:rPr>
      </w:pPr>
    </w:p>
    <w:tbl>
      <w:tblPr>
        <w:tblStyle w:val="Tablaconcuadrcula"/>
        <w:tblW w:w="997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8732"/>
      </w:tblGrid>
      <w:tr w:rsidR="00C973BA" w:rsidRPr="0080012C" w:rsidTr="00271409">
        <w:tc>
          <w:tcPr>
            <w:tcW w:w="1247" w:type="dxa"/>
          </w:tcPr>
          <w:p w:rsidR="00C973BA" w:rsidRPr="0080012C" w:rsidRDefault="00C973BA" w:rsidP="00AD670B">
            <w:pPr>
              <w:tabs>
                <w:tab w:val="left" w:pos="426"/>
              </w:tabs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2011</w:t>
            </w:r>
          </w:p>
        </w:tc>
        <w:tc>
          <w:tcPr>
            <w:tcW w:w="8732" w:type="dxa"/>
          </w:tcPr>
          <w:p w:rsidR="00C973BA" w:rsidRPr="000D5A1E" w:rsidRDefault="00C973BA" w:rsidP="000D5A1E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Certificación internacional </w:t>
            </w:r>
            <w:r w:rsidR="00C327E8"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como</w:t>
            </w:r>
            <w:r w:rsidR="006D10EA"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</w:t>
            </w:r>
            <w:r w:rsidRPr="000D5A1E">
              <w:rPr>
                <w:rFonts w:ascii="MS Reference Sans Serif" w:hAnsi="MS Reference Sans Serif" w:cs="Arial"/>
                <w:b/>
                <w:i/>
                <w:sz w:val="22"/>
                <w:szCs w:val="22"/>
                <w:lang w:val="es-CL"/>
              </w:rPr>
              <w:t>Project Management Professional</w:t>
            </w:r>
            <w:r w:rsidR="006D10EA"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 (PMP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), </w:t>
            </w:r>
            <w:r w:rsidR="006D10EA"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otorgada </w:t>
            </w:r>
            <w:r w:rsidR="000C4FC7"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por 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Project Management Institute (Id: 1.416.818)</w:t>
            </w:r>
            <w:r w:rsidR="006C7ABA"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.</w:t>
            </w:r>
          </w:p>
        </w:tc>
      </w:tr>
      <w:tr w:rsidR="00C973BA" w:rsidRPr="0080012C" w:rsidTr="00271409">
        <w:trPr>
          <w:trHeight w:val="87"/>
        </w:trPr>
        <w:tc>
          <w:tcPr>
            <w:tcW w:w="1247" w:type="dxa"/>
          </w:tcPr>
          <w:p w:rsidR="00C973BA" w:rsidRPr="0080012C" w:rsidRDefault="00C973BA" w:rsidP="00AD670B">
            <w:pPr>
              <w:tabs>
                <w:tab w:val="left" w:pos="426"/>
              </w:tabs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1991</w:t>
            </w:r>
          </w:p>
        </w:tc>
        <w:tc>
          <w:tcPr>
            <w:tcW w:w="8732" w:type="dxa"/>
          </w:tcPr>
          <w:p w:rsidR="004659F2" w:rsidRPr="000D5A1E" w:rsidRDefault="00C973BA" w:rsidP="000D5A1E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Título </w:t>
            </w:r>
            <w:r w:rsidR="006D10EA"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profesional de </w:t>
            </w:r>
            <w:r w:rsidRPr="000D5A1E">
              <w:rPr>
                <w:rFonts w:ascii="MS Reference Sans Serif" w:hAnsi="MS Reference Sans Serif" w:cs="Arial"/>
                <w:b/>
                <w:i/>
                <w:sz w:val="22"/>
                <w:szCs w:val="22"/>
                <w:lang w:val="es-CL"/>
              </w:rPr>
              <w:t>Ingeniero Civil en Informática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, </w:t>
            </w:r>
            <w:r w:rsidR="000C4FC7"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otorgado por 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Universidad de Concepción (Id: 910.472)</w:t>
            </w:r>
            <w:r w:rsidR="006C7ABA" w:rsidRPr="000D5A1E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.</w:t>
            </w:r>
          </w:p>
        </w:tc>
      </w:tr>
      <w:tr w:rsidR="00B637C7" w:rsidRPr="0080012C" w:rsidTr="00271409">
        <w:tc>
          <w:tcPr>
            <w:tcW w:w="1247" w:type="dxa"/>
          </w:tcPr>
          <w:p w:rsidR="00B637C7" w:rsidRPr="0080012C" w:rsidRDefault="00B637C7" w:rsidP="00AD670B">
            <w:pPr>
              <w:tabs>
                <w:tab w:val="left" w:pos="426"/>
              </w:tabs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200</w:t>
            </w:r>
            <w:r w:rsidR="00A419EA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8</w:t>
            </w:r>
          </w:p>
        </w:tc>
        <w:tc>
          <w:tcPr>
            <w:tcW w:w="8732" w:type="dxa"/>
          </w:tcPr>
          <w:p w:rsidR="00B637C7" w:rsidRPr="000D5A1E" w:rsidRDefault="00B637C7" w:rsidP="000D5A1E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>Perfeccionamiento</w:t>
            </w:r>
            <w:r w:rsidR="00EE163B"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 como Auditor Interno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 </w:t>
            </w:r>
            <w:r w:rsidR="00A419EA" w:rsidRPr="000D5A1E">
              <w:rPr>
                <w:rFonts w:ascii="MS Reference Sans Serif" w:hAnsi="MS Reference Sans Serif" w:cs="Arial"/>
                <w:sz w:val="22"/>
                <w:szCs w:val="22"/>
              </w:rPr>
              <w:t>en n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>ormas I</w:t>
            </w:r>
            <w:r w:rsidR="00A419EA" w:rsidRPr="000D5A1E">
              <w:rPr>
                <w:rFonts w:ascii="MS Reference Sans Serif" w:hAnsi="MS Reference Sans Serif" w:cs="Arial"/>
                <w:sz w:val="22"/>
                <w:szCs w:val="22"/>
              </w:rPr>
              <w:t>so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 9001-2000, I</w:t>
            </w:r>
            <w:r w:rsidR="00A419EA" w:rsidRPr="000D5A1E">
              <w:rPr>
                <w:rFonts w:ascii="MS Reference Sans Serif" w:hAnsi="MS Reference Sans Serif" w:cs="Arial"/>
                <w:sz w:val="22"/>
                <w:szCs w:val="22"/>
              </w:rPr>
              <w:t>so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 14001-2004, O</w:t>
            </w:r>
            <w:r w:rsidR="00A419EA" w:rsidRPr="000D5A1E">
              <w:rPr>
                <w:rFonts w:ascii="MS Reference Sans Serif" w:hAnsi="MS Reference Sans Serif" w:cs="Arial"/>
                <w:sz w:val="22"/>
                <w:szCs w:val="22"/>
              </w:rPr>
              <w:t>hsas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 18</w:t>
            </w:r>
            <w:r w:rsidR="00A419EA" w:rsidRPr="000D5A1E">
              <w:rPr>
                <w:rFonts w:ascii="MS Reference Sans Serif" w:hAnsi="MS Reference Sans Serif" w:cs="Arial"/>
                <w:sz w:val="22"/>
                <w:szCs w:val="22"/>
              </w:rPr>
              <w:t>001-2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>00</w:t>
            </w:r>
            <w:r w:rsidR="007A10F0" w:rsidRPr="000D5A1E">
              <w:rPr>
                <w:rFonts w:ascii="MS Reference Sans Serif" w:hAnsi="MS Reference Sans Serif" w:cs="Arial"/>
                <w:sz w:val="22"/>
                <w:szCs w:val="22"/>
              </w:rPr>
              <w:t>7</w:t>
            </w:r>
          </w:p>
        </w:tc>
      </w:tr>
      <w:tr w:rsidR="00C973BA" w:rsidRPr="0080012C" w:rsidTr="00271409">
        <w:tc>
          <w:tcPr>
            <w:tcW w:w="1247" w:type="dxa"/>
          </w:tcPr>
          <w:p w:rsidR="00C973BA" w:rsidRPr="0080012C" w:rsidRDefault="00B43C1A" w:rsidP="00AD670B">
            <w:pPr>
              <w:tabs>
                <w:tab w:val="left" w:pos="426"/>
              </w:tabs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desde </w:t>
            </w:r>
            <w:r w:rsidR="003623F5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2000</w:t>
            </w:r>
          </w:p>
        </w:tc>
        <w:tc>
          <w:tcPr>
            <w:tcW w:w="8732" w:type="dxa"/>
          </w:tcPr>
          <w:p w:rsidR="00C973BA" w:rsidRPr="000D5A1E" w:rsidRDefault="00C973BA" w:rsidP="000D5A1E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>Perfeccionamiento en gestión de proyectos, ingeniería de costos, programación y control, evaluación de proyectos</w:t>
            </w:r>
            <w:r w:rsidR="00675BF6" w:rsidRPr="000D5A1E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 liderazgo, trabajo en equipo, relaciones interpersonales, comunicación efectiva; varios cursos</w:t>
            </w:r>
            <w:r w:rsidR="006C7ABA" w:rsidRPr="000D5A1E">
              <w:rPr>
                <w:rFonts w:ascii="MS Reference Sans Serif" w:hAnsi="MS Reference Sans Serif" w:cs="Arial"/>
                <w:sz w:val="22"/>
                <w:szCs w:val="22"/>
              </w:rPr>
              <w:t>.</w:t>
            </w:r>
          </w:p>
        </w:tc>
      </w:tr>
      <w:tr w:rsidR="00C973BA" w:rsidRPr="0080012C" w:rsidTr="00271409">
        <w:tc>
          <w:tcPr>
            <w:tcW w:w="1247" w:type="dxa"/>
          </w:tcPr>
          <w:p w:rsidR="00C973BA" w:rsidRPr="0080012C" w:rsidRDefault="00B43C1A" w:rsidP="00AD670B">
            <w:pPr>
              <w:tabs>
                <w:tab w:val="left" w:pos="426"/>
              </w:tabs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desde </w:t>
            </w:r>
            <w:r w:rsidR="00672BD5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1990</w:t>
            </w:r>
          </w:p>
        </w:tc>
        <w:tc>
          <w:tcPr>
            <w:tcW w:w="8732" w:type="dxa"/>
          </w:tcPr>
          <w:p w:rsidR="00C973BA" w:rsidRPr="000D5A1E" w:rsidRDefault="00C973BA" w:rsidP="000D5A1E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>Perfeccionamiento en fundamentos y métodos de análisis y diseño estructurados y orientados a objetos, tecnologías CASE</w:t>
            </w:r>
            <w:r w:rsidR="00675BF6" w:rsidRPr="000D5A1E">
              <w:rPr>
                <w:rFonts w:ascii="MS Reference Sans Serif" w:hAnsi="MS Reference Sans Serif" w:cs="Arial"/>
                <w:sz w:val="22"/>
                <w:szCs w:val="22"/>
              </w:rPr>
              <w:t>,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 fundamentos y tecnologías para aplicaciones CAD, GIS, GPS, INS; varios cursos</w:t>
            </w:r>
          </w:p>
        </w:tc>
      </w:tr>
      <w:tr w:rsidR="00C973BA" w:rsidRPr="0080012C" w:rsidTr="00271409">
        <w:tc>
          <w:tcPr>
            <w:tcW w:w="1247" w:type="dxa"/>
          </w:tcPr>
          <w:p w:rsidR="00C973BA" w:rsidRPr="0080012C" w:rsidRDefault="00B43C1A" w:rsidP="00AD670B">
            <w:pPr>
              <w:tabs>
                <w:tab w:val="left" w:pos="426"/>
              </w:tabs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  <w:r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 xml:space="preserve">desde </w:t>
            </w:r>
            <w:r w:rsidR="00672BD5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19</w:t>
            </w:r>
            <w:r w:rsidR="00880EE4" w:rsidRPr="0080012C"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  <w:t>85</w:t>
            </w:r>
          </w:p>
        </w:tc>
        <w:tc>
          <w:tcPr>
            <w:tcW w:w="8732" w:type="dxa"/>
          </w:tcPr>
          <w:p w:rsidR="00C973BA" w:rsidRPr="000D5A1E" w:rsidRDefault="00C973BA" w:rsidP="000D5A1E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>Perfeccionamiento en uso avanzado de herramientas computacionales</w:t>
            </w:r>
            <w:r w:rsidR="00495608" w:rsidRPr="000D5A1E">
              <w:rPr>
                <w:rFonts w:ascii="MS Reference Sans Serif" w:hAnsi="MS Reference Sans Serif" w:cs="Arial"/>
                <w:sz w:val="22"/>
                <w:szCs w:val="22"/>
              </w:rPr>
              <w:t>: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 SAP-PS, Windows Server, M</w:t>
            </w:r>
            <w:r w:rsidR="00A90D36" w:rsidRPr="000D5A1E">
              <w:rPr>
                <w:rFonts w:ascii="MS Reference Sans Serif" w:hAnsi="MS Reference Sans Serif" w:cs="Arial"/>
                <w:sz w:val="22"/>
                <w:szCs w:val="22"/>
              </w:rPr>
              <w:t>S-Office, MS-Project, Primavera</w:t>
            </w: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>, AutoCad, Arc/Info, ArcView y otros; varios cursos</w:t>
            </w:r>
            <w:r w:rsidR="006C7ABA" w:rsidRPr="000D5A1E">
              <w:rPr>
                <w:rFonts w:ascii="MS Reference Sans Serif" w:hAnsi="MS Reference Sans Serif" w:cs="Arial"/>
                <w:sz w:val="22"/>
                <w:szCs w:val="22"/>
              </w:rPr>
              <w:t>.</w:t>
            </w:r>
          </w:p>
        </w:tc>
      </w:tr>
      <w:tr w:rsidR="00C973BA" w:rsidRPr="0080012C" w:rsidTr="00271409">
        <w:tc>
          <w:tcPr>
            <w:tcW w:w="1247" w:type="dxa"/>
          </w:tcPr>
          <w:p w:rsidR="00C973BA" w:rsidRPr="0080012C" w:rsidRDefault="00C973BA" w:rsidP="00AD670B">
            <w:pPr>
              <w:tabs>
                <w:tab w:val="left" w:pos="426"/>
              </w:tabs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  <w:lang w:val="es-CL"/>
              </w:rPr>
            </w:pPr>
          </w:p>
        </w:tc>
        <w:tc>
          <w:tcPr>
            <w:tcW w:w="8732" w:type="dxa"/>
          </w:tcPr>
          <w:p w:rsidR="00C973BA" w:rsidRPr="000D5A1E" w:rsidRDefault="00C973BA" w:rsidP="000D5A1E">
            <w:pPr>
              <w:spacing w:after="60"/>
              <w:jc w:val="both"/>
              <w:rPr>
                <w:rFonts w:ascii="MS Reference Sans Serif" w:hAnsi="MS Reference Sans Serif" w:cs="Arial"/>
                <w:sz w:val="22"/>
                <w:szCs w:val="22"/>
              </w:rPr>
            </w:pPr>
            <w:r w:rsidRPr="000D5A1E">
              <w:rPr>
                <w:rFonts w:ascii="MS Reference Sans Serif" w:hAnsi="MS Reference Sans Serif" w:cs="Arial"/>
                <w:sz w:val="22"/>
                <w:szCs w:val="22"/>
              </w:rPr>
              <w:t>Habla, lee y</w:t>
            </w:r>
            <w:r w:rsidR="00675BF6"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 escribe</w:t>
            </w:r>
            <w:r w:rsidR="00B70923"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 en</w:t>
            </w:r>
            <w:r w:rsidR="00CD1F80"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 I</w:t>
            </w:r>
            <w:r w:rsidR="00675BF6" w:rsidRPr="000D5A1E">
              <w:rPr>
                <w:rFonts w:ascii="MS Reference Sans Serif" w:hAnsi="MS Reference Sans Serif" w:cs="Arial"/>
                <w:sz w:val="22"/>
                <w:szCs w:val="22"/>
              </w:rPr>
              <w:t xml:space="preserve">nglés nivel </w:t>
            </w:r>
            <w:r w:rsidR="00EE163B" w:rsidRPr="000D5A1E">
              <w:rPr>
                <w:rFonts w:ascii="MS Reference Sans Serif" w:hAnsi="MS Reference Sans Serif" w:cs="Arial"/>
                <w:sz w:val="22"/>
                <w:szCs w:val="22"/>
              </w:rPr>
              <w:t>básico</w:t>
            </w:r>
            <w:r w:rsidR="00EE163B" w:rsidRPr="000D5A1E">
              <w:rPr>
                <w:rFonts w:ascii="MS Reference Sans Serif" w:hAnsi="MS Reference Sans Serif" w:cs="Arial"/>
                <w:b/>
                <w:sz w:val="22"/>
                <w:szCs w:val="22"/>
              </w:rPr>
              <w:t>+</w:t>
            </w:r>
          </w:p>
        </w:tc>
      </w:tr>
    </w:tbl>
    <w:p w:rsidR="003F3F10" w:rsidRPr="0080012C" w:rsidRDefault="003F3F10" w:rsidP="00AD670B">
      <w:pPr>
        <w:spacing w:after="60"/>
        <w:jc w:val="both"/>
        <w:rPr>
          <w:rFonts w:ascii="MS Reference Sans Serif" w:hAnsi="MS Reference Sans Serif" w:cs="Arial"/>
          <w:sz w:val="22"/>
          <w:szCs w:val="22"/>
        </w:rPr>
      </w:pPr>
    </w:p>
    <w:p w:rsidR="00D16E4A" w:rsidRDefault="00D16E4A" w:rsidP="00AD670B">
      <w:pPr>
        <w:spacing w:after="60"/>
        <w:rPr>
          <w:rFonts w:ascii="MS Reference Sans Serif" w:hAnsi="MS Reference Sans Serif" w:cs="Arial"/>
          <w:sz w:val="22"/>
          <w:szCs w:val="22"/>
        </w:rPr>
      </w:pPr>
      <w:r w:rsidRPr="0080012C">
        <w:rPr>
          <w:rFonts w:ascii="MS Reference Sans Serif" w:hAnsi="MS Reference Sans Serif" w:cs="Arial"/>
          <w:noProof/>
          <w:sz w:val="22"/>
          <w:szCs w:val="22"/>
          <w:lang w:val="es-CL" w:eastAsia="es-CL"/>
        </w:rPr>
        <w:drawing>
          <wp:inline distT="0" distB="0" distL="0" distR="0" wp14:anchorId="42AB4CF0" wp14:editId="40B371F9">
            <wp:extent cx="6300000" cy="8073891"/>
            <wp:effectExtent l="0" t="0" r="5715" b="3810"/>
            <wp:docPr id="1" name="Imagen 2" descr="C:\Documents and Settings\jperry\Mis documentos\Personal\CV\certifica-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perry\Mis documentos\Personal\CV\certifica-titu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07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A8" w:rsidRDefault="00C96845" w:rsidP="00C96845">
      <w:pPr>
        <w:spacing w:after="60"/>
        <w:jc w:val="center"/>
        <w:rPr>
          <w:rFonts w:ascii="MS Reference Sans Serif" w:hAnsi="MS Reference Sans Serif" w:cs="Arial"/>
          <w:sz w:val="22"/>
          <w:szCs w:val="22"/>
        </w:rPr>
      </w:pPr>
      <w:r>
        <w:rPr>
          <w:rFonts w:ascii="MS Reference Sans Serif" w:hAnsi="MS Reference Sans Serif" w:cs="Arial"/>
          <w:noProof/>
          <w:sz w:val="22"/>
          <w:szCs w:val="22"/>
          <w:lang w:val="es-CL" w:eastAsia="es-CL"/>
        </w:rPr>
        <w:drawing>
          <wp:inline distT="0" distB="0" distL="0" distR="0" wp14:anchorId="5FD1154C" wp14:editId="732B0077">
            <wp:extent cx="6300000" cy="5319106"/>
            <wp:effectExtent l="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531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DF" w:rsidRPr="0080012C" w:rsidRDefault="006A05DF" w:rsidP="00C96845">
      <w:pPr>
        <w:spacing w:after="60"/>
        <w:jc w:val="center"/>
        <w:rPr>
          <w:rFonts w:ascii="MS Reference Sans Serif" w:hAnsi="MS Reference Sans Serif" w:cs="Arial"/>
          <w:sz w:val="22"/>
          <w:szCs w:val="22"/>
        </w:rPr>
      </w:pPr>
    </w:p>
    <w:sectPr w:rsidR="006A05DF" w:rsidRPr="0080012C" w:rsidSect="004B5E7B">
      <w:pgSz w:w="12240" w:h="15840" w:code="122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31A" w:rsidRDefault="0093531A" w:rsidP="00362F66">
      <w:r>
        <w:separator/>
      </w:r>
    </w:p>
  </w:endnote>
  <w:endnote w:type="continuationSeparator" w:id="0">
    <w:p w:rsidR="0093531A" w:rsidRDefault="0093531A" w:rsidP="0036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31A" w:rsidRDefault="0093531A" w:rsidP="00362F66">
      <w:r>
        <w:separator/>
      </w:r>
    </w:p>
  </w:footnote>
  <w:footnote w:type="continuationSeparator" w:id="0">
    <w:p w:rsidR="0093531A" w:rsidRDefault="0093531A" w:rsidP="0036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  <o:lock v:ext="edit" cropping="t"/>
      </v:shape>
    </w:pict>
  </w:numPicBullet>
  <w:abstractNum w:abstractNumId="0" w15:restartNumberingAfterBreak="0">
    <w:nsid w:val="FFFFFF83"/>
    <w:multiLevelType w:val="singleLevel"/>
    <w:tmpl w:val="E5686A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E688E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D5F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3C739F"/>
    <w:multiLevelType w:val="hybridMultilevel"/>
    <w:tmpl w:val="C32E592C"/>
    <w:lvl w:ilvl="0" w:tplc="5B3EF3D8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lang w:val="en-US"/>
      </w:rPr>
    </w:lvl>
    <w:lvl w:ilvl="1" w:tplc="340A0009">
      <w:start w:val="1"/>
      <w:numFmt w:val="bullet"/>
      <w:lvlText w:val="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2" w:tplc="F0A0AE3A">
      <w:numFmt w:val="bullet"/>
      <w:lvlText w:val="-"/>
      <w:lvlJc w:val="left"/>
      <w:pPr>
        <w:tabs>
          <w:tab w:val="num" w:pos="1892"/>
        </w:tabs>
        <w:ind w:left="1892" w:hanging="360"/>
      </w:pPr>
      <w:rPr>
        <w:rFonts w:ascii="Verdana" w:eastAsia="Times New Roman" w:hAnsi="Verdana" w:cs="Times New Roman" w:hint="default"/>
        <w:lang w:val="es-ES"/>
      </w:rPr>
    </w:lvl>
    <w:lvl w:ilvl="3" w:tplc="0C0A0001" w:tentative="1">
      <w:start w:val="1"/>
      <w:numFmt w:val="bullet"/>
      <w:lvlText w:val=""/>
      <w:lvlJc w:val="left"/>
      <w:pPr>
        <w:tabs>
          <w:tab w:val="num" w:pos="3986"/>
        </w:tabs>
        <w:ind w:left="3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06"/>
        </w:tabs>
        <w:ind w:left="4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26"/>
        </w:tabs>
        <w:ind w:left="5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46"/>
        </w:tabs>
        <w:ind w:left="6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66"/>
        </w:tabs>
        <w:ind w:left="6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86"/>
        </w:tabs>
        <w:ind w:left="7586" w:hanging="360"/>
      </w:pPr>
      <w:rPr>
        <w:rFonts w:ascii="Wingdings" w:hAnsi="Wingdings" w:hint="default"/>
      </w:rPr>
    </w:lvl>
  </w:abstractNum>
  <w:abstractNum w:abstractNumId="4" w15:restartNumberingAfterBreak="0">
    <w:nsid w:val="085318EC"/>
    <w:multiLevelType w:val="hybridMultilevel"/>
    <w:tmpl w:val="BCCC722C"/>
    <w:lvl w:ilvl="0" w:tplc="98D00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8412F"/>
    <w:multiLevelType w:val="hybridMultilevel"/>
    <w:tmpl w:val="E74A7F08"/>
    <w:lvl w:ilvl="0" w:tplc="7B249F1C">
      <w:start w:val="1"/>
      <w:numFmt w:val="bullet"/>
      <w:lvlText w:val=""/>
      <w:lvlJc w:val="left"/>
      <w:pPr>
        <w:tabs>
          <w:tab w:val="num" w:pos="230"/>
        </w:tabs>
        <w:ind w:left="230" w:hanging="23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949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627170"/>
    <w:multiLevelType w:val="hybridMultilevel"/>
    <w:tmpl w:val="2B0276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A27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D639E0"/>
    <w:multiLevelType w:val="hybridMultilevel"/>
    <w:tmpl w:val="E74A801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s-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640FC"/>
    <w:multiLevelType w:val="hybridMultilevel"/>
    <w:tmpl w:val="F69C8B38"/>
    <w:lvl w:ilvl="0" w:tplc="76D44428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Verdana" w:eastAsia="Times New Roman" w:hAnsi="Verdana" w:cs="Times New Roman" w:hint="default"/>
        <w:lang w:val="en-US"/>
      </w:rPr>
    </w:lvl>
    <w:lvl w:ilvl="1" w:tplc="0C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8B178FC"/>
    <w:multiLevelType w:val="hybridMultilevel"/>
    <w:tmpl w:val="72CA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52E0C"/>
    <w:multiLevelType w:val="hybridMultilevel"/>
    <w:tmpl w:val="5A70E53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E04D9"/>
    <w:multiLevelType w:val="hybridMultilevel"/>
    <w:tmpl w:val="6B74BC22"/>
    <w:lvl w:ilvl="0" w:tplc="7B249F1C">
      <w:start w:val="1"/>
      <w:numFmt w:val="bullet"/>
      <w:lvlText w:val=""/>
      <w:lvlJc w:val="left"/>
      <w:pPr>
        <w:tabs>
          <w:tab w:val="num" w:pos="400"/>
        </w:tabs>
        <w:ind w:left="400" w:hanging="23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1675E"/>
    <w:multiLevelType w:val="hybridMultilevel"/>
    <w:tmpl w:val="A29A7B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A51A3"/>
    <w:multiLevelType w:val="hybridMultilevel"/>
    <w:tmpl w:val="5FD295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637B0"/>
    <w:multiLevelType w:val="hybridMultilevel"/>
    <w:tmpl w:val="3B2C5FA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60465"/>
    <w:multiLevelType w:val="hybridMultilevel"/>
    <w:tmpl w:val="7BD2BFB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val="es-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E5CC4"/>
    <w:multiLevelType w:val="hybridMultilevel"/>
    <w:tmpl w:val="186E735C"/>
    <w:lvl w:ilvl="0" w:tplc="7B249F1C">
      <w:start w:val="1"/>
      <w:numFmt w:val="bullet"/>
      <w:lvlText w:val=""/>
      <w:lvlJc w:val="left"/>
      <w:pPr>
        <w:tabs>
          <w:tab w:val="num" w:pos="627"/>
        </w:tabs>
        <w:ind w:left="627" w:hanging="23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3005765B"/>
    <w:multiLevelType w:val="hybridMultilevel"/>
    <w:tmpl w:val="4A260106"/>
    <w:lvl w:ilvl="0" w:tplc="1FD44FFE">
      <w:numFmt w:val="bullet"/>
      <w:lvlText w:val="-"/>
      <w:lvlJc w:val="left"/>
      <w:pPr>
        <w:ind w:left="720" w:hanging="360"/>
      </w:pPr>
      <w:rPr>
        <w:rFonts w:ascii="MS Reference Sans Serif" w:eastAsia="Times New Roman" w:hAnsi="MS Reference Sans Serif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653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C4685C"/>
    <w:multiLevelType w:val="hybridMultilevel"/>
    <w:tmpl w:val="8B5E1844"/>
    <w:lvl w:ilvl="0" w:tplc="580884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val="es-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E6F98"/>
    <w:multiLevelType w:val="hybridMultilevel"/>
    <w:tmpl w:val="2512A84C"/>
    <w:lvl w:ilvl="0" w:tplc="7B249F1C">
      <w:start w:val="1"/>
      <w:numFmt w:val="bullet"/>
      <w:lvlText w:val=""/>
      <w:lvlJc w:val="left"/>
      <w:pPr>
        <w:tabs>
          <w:tab w:val="num" w:pos="400"/>
        </w:tabs>
        <w:ind w:left="400" w:hanging="23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A0AE3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Times New Roman" w:hint="default"/>
        <w:lang w:val="es-E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64699"/>
    <w:multiLevelType w:val="hybridMultilevel"/>
    <w:tmpl w:val="9578AC4E"/>
    <w:lvl w:ilvl="0" w:tplc="F1840DD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lang w:val="en-US"/>
      </w:rPr>
    </w:lvl>
    <w:lvl w:ilvl="1" w:tplc="D0C0FC3C">
      <w:start w:val="1"/>
      <w:numFmt w:val="bullet"/>
      <w:lvlText w:val="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  <w:lang w:val="es-ES"/>
      </w:rPr>
    </w:lvl>
    <w:lvl w:ilvl="2" w:tplc="F0A0AE3A">
      <w:numFmt w:val="bullet"/>
      <w:lvlText w:val="-"/>
      <w:lvlJc w:val="left"/>
      <w:pPr>
        <w:tabs>
          <w:tab w:val="num" w:pos="1892"/>
        </w:tabs>
        <w:ind w:left="1892" w:hanging="360"/>
      </w:pPr>
      <w:rPr>
        <w:rFonts w:ascii="Verdana" w:eastAsia="Times New Roman" w:hAnsi="Verdana" w:cs="Times New Roman" w:hint="default"/>
        <w:lang w:val="es-ES"/>
      </w:rPr>
    </w:lvl>
    <w:lvl w:ilvl="3" w:tplc="0C0A0001" w:tentative="1">
      <w:start w:val="1"/>
      <w:numFmt w:val="bullet"/>
      <w:lvlText w:val=""/>
      <w:lvlJc w:val="left"/>
      <w:pPr>
        <w:tabs>
          <w:tab w:val="num" w:pos="3986"/>
        </w:tabs>
        <w:ind w:left="3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06"/>
        </w:tabs>
        <w:ind w:left="4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26"/>
        </w:tabs>
        <w:ind w:left="5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46"/>
        </w:tabs>
        <w:ind w:left="6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66"/>
        </w:tabs>
        <w:ind w:left="6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86"/>
        </w:tabs>
        <w:ind w:left="7586" w:hanging="360"/>
      </w:pPr>
      <w:rPr>
        <w:rFonts w:ascii="Wingdings" w:hAnsi="Wingdings" w:hint="default"/>
      </w:rPr>
    </w:lvl>
  </w:abstractNum>
  <w:abstractNum w:abstractNumId="24" w15:restartNumberingAfterBreak="0">
    <w:nsid w:val="4288271D"/>
    <w:multiLevelType w:val="hybridMultilevel"/>
    <w:tmpl w:val="64AE04FC"/>
    <w:lvl w:ilvl="0" w:tplc="93B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A4979"/>
    <w:multiLevelType w:val="hybridMultilevel"/>
    <w:tmpl w:val="C2A23F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14D64"/>
    <w:multiLevelType w:val="hybridMultilevel"/>
    <w:tmpl w:val="9F9C95C8"/>
    <w:lvl w:ilvl="0" w:tplc="A03828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950EF"/>
    <w:multiLevelType w:val="hybridMultilevel"/>
    <w:tmpl w:val="3EFCCF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06FD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D60C99"/>
    <w:multiLevelType w:val="hybridMultilevel"/>
    <w:tmpl w:val="09F8D3DE"/>
    <w:lvl w:ilvl="0" w:tplc="340A0009">
      <w:start w:val="1"/>
      <w:numFmt w:val="bullet"/>
      <w:lvlText w:val=""/>
      <w:lvlJc w:val="left"/>
      <w:pPr>
        <w:ind w:left="86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0" w15:restartNumberingAfterBreak="0">
    <w:nsid w:val="59A42609"/>
    <w:multiLevelType w:val="hybridMultilevel"/>
    <w:tmpl w:val="ADC4E110"/>
    <w:lvl w:ilvl="0" w:tplc="5B10F1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7655D"/>
    <w:multiLevelType w:val="hybridMultilevel"/>
    <w:tmpl w:val="F4AAAA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95F4A"/>
    <w:multiLevelType w:val="hybridMultilevel"/>
    <w:tmpl w:val="FADA2BDA"/>
    <w:lvl w:ilvl="0" w:tplc="ACE2D5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val="es-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23E56"/>
    <w:multiLevelType w:val="hybridMultilevel"/>
    <w:tmpl w:val="6FCECC66"/>
    <w:lvl w:ilvl="0" w:tplc="F1AACA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B20CFC">
      <w:start w:val="186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14E1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462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C662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C021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4D2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4A1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B61F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F6622"/>
    <w:multiLevelType w:val="hybridMultilevel"/>
    <w:tmpl w:val="71FA0584"/>
    <w:lvl w:ilvl="0" w:tplc="EF624320">
      <w:numFmt w:val="bullet"/>
      <w:lvlText w:val="-"/>
      <w:lvlJc w:val="left"/>
      <w:pPr>
        <w:ind w:left="720" w:hanging="360"/>
      </w:pPr>
      <w:rPr>
        <w:rFonts w:ascii="MS Reference Sans Serif" w:eastAsiaTheme="minorHAnsi" w:hAnsi="MS Reference Sans Serif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2429"/>
    <w:multiLevelType w:val="hybridMultilevel"/>
    <w:tmpl w:val="D638CB96"/>
    <w:lvl w:ilvl="0" w:tplc="264A6B60">
      <w:start w:val="8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F0B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06B1788"/>
    <w:multiLevelType w:val="hybridMultilevel"/>
    <w:tmpl w:val="CDB6601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s-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A6780"/>
    <w:multiLevelType w:val="hybridMultilevel"/>
    <w:tmpl w:val="D99E07A6"/>
    <w:lvl w:ilvl="0" w:tplc="4BEE65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lang w:val="es-E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351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BAB2B70"/>
    <w:multiLevelType w:val="hybridMultilevel"/>
    <w:tmpl w:val="30DAA19E"/>
    <w:lvl w:ilvl="0" w:tplc="C532C30E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lang w:val="es-CL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A0AE3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Times New Roman" w:hint="default"/>
        <w:lang w:val="es-E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6"/>
  </w:num>
  <w:num w:numId="3">
    <w:abstractNumId w:val="2"/>
  </w:num>
  <w:num w:numId="4">
    <w:abstractNumId w:val="28"/>
  </w:num>
  <w:num w:numId="5">
    <w:abstractNumId w:val="20"/>
  </w:num>
  <w:num w:numId="6">
    <w:abstractNumId w:val="6"/>
  </w:num>
  <w:num w:numId="7">
    <w:abstractNumId w:val="8"/>
  </w:num>
  <w:num w:numId="8">
    <w:abstractNumId w:val="22"/>
  </w:num>
  <w:num w:numId="9">
    <w:abstractNumId w:val="13"/>
  </w:num>
  <w:num w:numId="10">
    <w:abstractNumId w:val="5"/>
  </w:num>
  <w:num w:numId="11">
    <w:abstractNumId w:val="33"/>
  </w:num>
  <w:num w:numId="12">
    <w:abstractNumId w:val="10"/>
  </w:num>
  <w:num w:numId="13">
    <w:abstractNumId w:val="18"/>
  </w:num>
  <w:num w:numId="14">
    <w:abstractNumId w:val="23"/>
  </w:num>
  <w:num w:numId="15">
    <w:abstractNumId w:val="1"/>
  </w:num>
  <w:num w:numId="16">
    <w:abstractNumId w:val="0"/>
  </w:num>
  <w:num w:numId="17">
    <w:abstractNumId w:val="35"/>
  </w:num>
  <w:num w:numId="18">
    <w:abstractNumId w:val="40"/>
  </w:num>
  <w:num w:numId="19">
    <w:abstractNumId w:val="25"/>
  </w:num>
  <w:num w:numId="20">
    <w:abstractNumId w:val="14"/>
  </w:num>
  <w:num w:numId="21">
    <w:abstractNumId w:val="31"/>
  </w:num>
  <w:num w:numId="22">
    <w:abstractNumId w:val="19"/>
  </w:num>
  <w:num w:numId="23">
    <w:abstractNumId w:val="34"/>
  </w:num>
  <w:num w:numId="24">
    <w:abstractNumId w:val="27"/>
  </w:num>
  <w:num w:numId="25">
    <w:abstractNumId w:val="7"/>
  </w:num>
  <w:num w:numId="26">
    <w:abstractNumId w:val="21"/>
  </w:num>
  <w:num w:numId="27">
    <w:abstractNumId w:val="32"/>
  </w:num>
  <w:num w:numId="28">
    <w:abstractNumId w:val="30"/>
  </w:num>
  <w:num w:numId="29">
    <w:abstractNumId w:val="4"/>
  </w:num>
  <w:num w:numId="30">
    <w:abstractNumId w:val="3"/>
  </w:num>
  <w:num w:numId="31">
    <w:abstractNumId w:val="29"/>
  </w:num>
  <w:num w:numId="32">
    <w:abstractNumId w:val="9"/>
  </w:num>
  <w:num w:numId="33">
    <w:abstractNumId w:val="26"/>
  </w:num>
  <w:num w:numId="34">
    <w:abstractNumId w:val="37"/>
  </w:num>
  <w:num w:numId="35">
    <w:abstractNumId w:val="11"/>
  </w:num>
  <w:num w:numId="36">
    <w:abstractNumId w:val="12"/>
  </w:num>
  <w:num w:numId="37">
    <w:abstractNumId w:val="15"/>
  </w:num>
  <w:num w:numId="38">
    <w:abstractNumId w:val="16"/>
  </w:num>
  <w:num w:numId="39">
    <w:abstractNumId w:val="17"/>
  </w:num>
  <w:num w:numId="40">
    <w:abstractNumId w:val="24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66"/>
    <w:rsid w:val="00000092"/>
    <w:rsid w:val="00005DA2"/>
    <w:rsid w:val="00006628"/>
    <w:rsid w:val="00007DD3"/>
    <w:rsid w:val="000217D1"/>
    <w:rsid w:val="00021CAF"/>
    <w:rsid w:val="0002411A"/>
    <w:rsid w:val="0003027F"/>
    <w:rsid w:val="000327BB"/>
    <w:rsid w:val="000347E6"/>
    <w:rsid w:val="000359B9"/>
    <w:rsid w:val="0003774C"/>
    <w:rsid w:val="000443FC"/>
    <w:rsid w:val="0004530C"/>
    <w:rsid w:val="00045B65"/>
    <w:rsid w:val="000630AA"/>
    <w:rsid w:val="00067070"/>
    <w:rsid w:val="00074204"/>
    <w:rsid w:val="000758BC"/>
    <w:rsid w:val="000864F5"/>
    <w:rsid w:val="00087A71"/>
    <w:rsid w:val="00090602"/>
    <w:rsid w:val="00095A2A"/>
    <w:rsid w:val="000A11C0"/>
    <w:rsid w:val="000A1D15"/>
    <w:rsid w:val="000A20D4"/>
    <w:rsid w:val="000A437B"/>
    <w:rsid w:val="000B6565"/>
    <w:rsid w:val="000C023E"/>
    <w:rsid w:val="000C2A4D"/>
    <w:rsid w:val="000C3FA7"/>
    <w:rsid w:val="000C4FC7"/>
    <w:rsid w:val="000C5FC0"/>
    <w:rsid w:val="000D5A1E"/>
    <w:rsid w:val="000D73AB"/>
    <w:rsid w:val="000E0617"/>
    <w:rsid w:val="000E2456"/>
    <w:rsid w:val="000E60A0"/>
    <w:rsid w:val="000F074F"/>
    <w:rsid w:val="000F1B61"/>
    <w:rsid w:val="000F28AD"/>
    <w:rsid w:val="000F2A58"/>
    <w:rsid w:val="000F2CBD"/>
    <w:rsid w:val="000F2DD4"/>
    <w:rsid w:val="000F576F"/>
    <w:rsid w:val="000F779C"/>
    <w:rsid w:val="00101FE6"/>
    <w:rsid w:val="00103539"/>
    <w:rsid w:val="00103849"/>
    <w:rsid w:val="00103ADE"/>
    <w:rsid w:val="0010448A"/>
    <w:rsid w:val="00107D39"/>
    <w:rsid w:val="00113FA5"/>
    <w:rsid w:val="00115185"/>
    <w:rsid w:val="00115AD0"/>
    <w:rsid w:val="00115ED9"/>
    <w:rsid w:val="0011662E"/>
    <w:rsid w:val="001201E8"/>
    <w:rsid w:val="001205B4"/>
    <w:rsid w:val="00123502"/>
    <w:rsid w:val="00125D0F"/>
    <w:rsid w:val="001301E6"/>
    <w:rsid w:val="0013161B"/>
    <w:rsid w:val="00132554"/>
    <w:rsid w:val="001364DA"/>
    <w:rsid w:val="00145977"/>
    <w:rsid w:val="001460A1"/>
    <w:rsid w:val="00146CC2"/>
    <w:rsid w:val="001541AF"/>
    <w:rsid w:val="00156441"/>
    <w:rsid w:val="00163692"/>
    <w:rsid w:val="0016677A"/>
    <w:rsid w:val="001671E2"/>
    <w:rsid w:val="001753BA"/>
    <w:rsid w:val="001756D0"/>
    <w:rsid w:val="001765E5"/>
    <w:rsid w:val="00180AF3"/>
    <w:rsid w:val="00180F55"/>
    <w:rsid w:val="00183D68"/>
    <w:rsid w:val="001903B1"/>
    <w:rsid w:val="00190813"/>
    <w:rsid w:val="001909BB"/>
    <w:rsid w:val="00196004"/>
    <w:rsid w:val="00196710"/>
    <w:rsid w:val="00197D70"/>
    <w:rsid w:val="001A31E3"/>
    <w:rsid w:val="001A33BB"/>
    <w:rsid w:val="001A388C"/>
    <w:rsid w:val="001A7092"/>
    <w:rsid w:val="001B04D3"/>
    <w:rsid w:val="001B0C01"/>
    <w:rsid w:val="001B4BCF"/>
    <w:rsid w:val="001C2959"/>
    <w:rsid w:val="001C2F0B"/>
    <w:rsid w:val="001C6EA6"/>
    <w:rsid w:val="001C7388"/>
    <w:rsid w:val="001D46F0"/>
    <w:rsid w:val="001D4805"/>
    <w:rsid w:val="001D4864"/>
    <w:rsid w:val="001E1F66"/>
    <w:rsid w:val="001E38DD"/>
    <w:rsid w:val="001E4AC1"/>
    <w:rsid w:val="001E5991"/>
    <w:rsid w:val="001E6E0B"/>
    <w:rsid w:val="001E73C0"/>
    <w:rsid w:val="001F242E"/>
    <w:rsid w:val="001F5F51"/>
    <w:rsid w:val="001F71E4"/>
    <w:rsid w:val="002022B5"/>
    <w:rsid w:val="00212978"/>
    <w:rsid w:val="0021572E"/>
    <w:rsid w:val="00215826"/>
    <w:rsid w:val="002175CD"/>
    <w:rsid w:val="002212E1"/>
    <w:rsid w:val="00225723"/>
    <w:rsid w:val="00226E78"/>
    <w:rsid w:val="002301B2"/>
    <w:rsid w:val="00231B60"/>
    <w:rsid w:val="00244366"/>
    <w:rsid w:val="00246AC2"/>
    <w:rsid w:val="00247277"/>
    <w:rsid w:val="002622CE"/>
    <w:rsid w:val="00262FE6"/>
    <w:rsid w:val="0026404B"/>
    <w:rsid w:val="002672B4"/>
    <w:rsid w:val="00271409"/>
    <w:rsid w:val="002714BC"/>
    <w:rsid w:val="00277936"/>
    <w:rsid w:val="00277FC3"/>
    <w:rsid w:val="0028012F"/>
    <w:rsid w:val="00284F53"/>
    <w:rsid w:val="002907A9"/>
    <w:rsid w:val="002930E2"/>
    <w:rsid w:val="002977D7"/>
    <w:rsid w:val="002A0B13"/>
    <w:rsid w:val="002A4AB6"/>
    <w:rsid w:val="002A6005"/>
    <w:rsid w:val="002A711D"/>
    <w:rsid w:val="002B001F"/>
    <w:rsid w:val="002B4357"/>
    <w:rsid w:val="002C3D07"/>
    <w:rsid w:val="002C52AF"/>
    <w:rsid w:val="002C76AC"/>
    <w:rsid w:val="002C7874"/>
    <w:rsid w:val="002D0196"/>
    <w:rsid w:val="002D0BDF"/>
    <w:rsid w:val="002E1CE1"/>
    <w:rsid w:val="002E3CF5"/>
    <w:rsid w:val="002E593A"/>
    <w:rsid w:val="002E7296"/>
    <w:rsid w:val="002F286F"/>
    <w:rsid w:val="0030155F"/>
    <w:rsid w:val="00305525"/>
    <w:rsid w:val="003105FF"/>
    <w:rsid w:val="003132ED"/>
    <w:rsid w:val="0031358B"/>
    <w:rsid w:val="00315007"/>
    <w:rsid w:val="00315AA9"/>
    <w:rsid w:val="00320C66"/>
    <w:rsid w:val="0032408F"/>
    <w:rsid w:val="00340EC6"/>
    <w:rsid w:val="00341E0E"/>
    <w:rsid w:val="00350574"/>
    <w:rsid w:val="003557D4"/>
    <w:rsid w:val="00355851"/>
    <w:rsid w:val="00360D08"/>
    <w:rsid w:val="003623F5"/>
    <w:rsid w:val="00362F66"/>
    <w:rsid w:val="0037132A"/>
    <w:rsid w:val="00375A6C"/>
    <w:rsid w:val="003820B0"/>
    <w:rsid w:val="003858EF"/>
    <w:rsid w:val="00393580"/>
    <w:rsid w:val="00394F51"/>
    <w:rsid w:val="003A5F2F"/>
    <w:rsid w:val="003A6201"/>
    <w:rsid w:val="003A6A7C"/>
    <w:rsid w:val="003B2407"/>
    <w:rsid w:val="003B39A9"/>
    <w:rsid w:val="003B4DDD"/>
    <w:rsid w:val="003B5B91"/>
    <w:rsid w:val="003C0BA1"/>
    <w:rsid w:val="003C2BB9"/>
    <w:rsid w:val="003C7ADC"/>
    <w:rsid w:val="003D2121"/>
    <w:rsid w:val="003D6456"/>
    <w:rsid w:val="003D69CA"/>
    <w:rsid w:val="003D6DA1"/>
    <w:rsid w:val="003E048E"/>
    <w:rsid w:val="003E099D"/>
    <w:rsid w:val="003E1A44"/>
    <w:rsid w:val="003E57DD"/>
    <w:rsid w:val="003E67A0"/>
    <w:rsid w:val="003E70B1"/>
    <w:rsid w:val="003F3F10"/>
    <w:rsid w:val="003F4BF0"/>
    <w:rsid w:val="0040007A"/>
    <w:rsid w:val="00400246"/>
    <w:rsid w:val="00400916"/>
    <w:rsid w:val="00405DCD"/>
    <w:rsid w:val="0040718A"/>
    <w:rsid w:val="00413E65"/>
    <w:rsid w:val="004168E3"/>
    <w:rsid w:val="004312EC"/>
    <w:rsid w:val="004339B2"/>
    <w:rsid w:val="004366C2"/>
    <w:rsid w:val="004369EA"/>
    <w:rsid w:val="00443194"/>
    <w:rsid w:val="00450CE9"/>
    <w:rsid w:val="0045276C"/>
    <w:rsid w:val="00453DE8"/>
    <w:rsid w:val="00456F9C"/>
    <w:rsid w:val="004608D4"/>
    <w:rsid w:val="00460BE1"/>
    <w:rsid w:val="0046146B"/>
    <w:rsid w:val="00461D37"/>
    <w:rsid w:val="00462983"/>
    <w:rsid w:val="004656FA"/>
    <w:rsid w:val="004659F2"/>
    <w:rsid w:val="00466103"/>
    <w:rsid w:val="00471330"/>
    <w:rsid w:val="004748D9"/>
    <w:rsid w:val="004811EF"/>
    <w:rsid w:val="00484707"/>
    <w:rsid w:val="00485068"/>
    <w:rsid w:val="0048570B"/>
    <w:rsid w:val="0049067D"/>
    <w:rsid w:val="00490D77"/>
    <w:rsid w:val="00495608"/>
    <w:rsid w:val="00496086"/>
    <w:rsid w:val="0049798F"/>
    <w:rsid w:val="004A13C6"/>
    <w:rsid w:val="004A332D"/>
    <w:rsid w:val="004A3B6F"/>
    <w:rsid w:val="004B3853"/>
    <w:rsid w:val="004B4F78"/>
    <w:rsid w:val="004B5E7B"/>
    <w:rsid w:val="004B736B"/>
    <w:rsid w:val="004B7B2D"/>
    <w:rsid w:val="004C068C"/>
    <w:rsid w:val="004C57F0"/>
    <w:rsid w:val="004C5A25"/>
    <w:rsid w:val="004C7DC7"/>
    <w:rsid w:val="004D26B9"/>
    <w:rsid w:val="004D357A"/>
    <w:rsid w:val="004D4268"/>
    <w:rsid w:val="004D7563"/>
    <w:rsid w:val="004E0057"/>
    <w:rsid w:val="004E3272"/>
    <w:rsid w:val="004E3E58"/>
    <w:rsid w:val="004E4FB2"/>
    <w:rsid w:val="004F04CE"/>
    <w:rsid w:val="004F17C7"/>
    <w:rsid w:val="004F198F"/>
    <w:rsid w:val="004F49FD"/>
    <w:rsid w:val="004F7B53"/>
    <w:rsid w:val="00503F5B"/>
    <w:rsid w:val="0050715C"/>
    <w:rsid w:val="0050783E"/>
    <w:rsid w:val="005124B7"/>
    <w:rsid w:val="005140D1"/>
    <w:rsid w:val="00522D40"/>
    <w:rsid w:val="005237A5"/>
    <w:rsid w:val="00530B90"/>
    <w:rsid w:val="00533792"/>
    <w:rsid w:val="005352DC"/>
    <w:rsid w:val="005369F9"/>
    <w:rsid w:val="00543087"/>
    <w:rsid w:val="005446B0"/>
    <w:rsid w:val="00554DAF"/>
    <w:rsid w:val="0056344C"/>
    <w:rsid w:val="00566D45"/>
    <w:rsid w:val="00566F7A"/>
    <w:rsid w:val="00571C0A"/>
    <w:rsid w:val="00572A75"/>
    <w:rsid w:val="00577E68"/>
    <w:rsid w:val="00582358"/>
    <w:rsid w:val="00593305"/>
    <w:rsid w:val="005939B6"/>
    <w:rsid w:val="00593D8C"/>
    <w:rsid w:val="00594A37"/>
    <w:rsid w:val="005A327E"/>
    <w:rsid w:val="005A6724"/>
    <w:rsid w:val="005B40A0"/>
    <w:rsid w:val="005B4701"/>
    <w:rsid w:val="005B58CA"/>
    <w:rsid w:val="005B739F"/>
    <w:rsid w:val="005B78A5"/>
    <w:rsid w:val="005B7F50"/>
    <w:rsid w:val="005C1A2C"/>
    <w:rsid w:val="005C1FD4"/>
    <w:rsid w:val="005D218E"/>
    <w:rsid w:val="005D3472"/>
    <w:rsid w:val="005D34F0"/>
    <w:rsid w:val="005D3DCA"/>
    <w:rsid w:val="005D420B"/>
    <w:rsid w:val="005D7922"/>
    <w:rsid w:val="005E07B7"/>
    <w:rsid w:val="005E0AEC"/>
    <w:rsid w:val="005E2A5F"/>
    <w:rsid w:val="005E40EE"/>
    <w:rsid w:val="005E498D"/>
    <w:rsid w:val="005E4F77"/>
    <w:rsid w:val="005E69D4"/>
    <w:rsid w:val="005E75D5"/>
    <w:rsid w:val="005F14D1"/>
    <w:rsid w:val="005F41EF"/>
    <w:rsid w:val="00600462"/>
    <w:rsid w:val="00601F00"/>
    <w:rsid w:val="00602D77"/>
    <w:rsid w:val="0060310B"/>
    <w:rsid w:val="0060367C"/>
    <w:rsid w:val="006054A3"/>
    <w:rsid w:val="006073FE"/>
    <w:rsid w:val="00607A69"/>
    <w:rsid w:val="00610BA6"/>
    <w:rsid w:val="00612ECA"/>
    <w:rsid w:val="006170E9"/>
    <w:rsid w:val="00622FF3"/>
    <w:rsid w:val="00624B90"/>
    <w:rsid w:val="00625C41"/>
    <w:rsid w:val="006342F4"/>
    <w:rsid w:val="00640F63"/>
    <w:rsid w:val="00642A3A"/>
    <w:rsid w:val="0064425C"/>
    <w:rsid w:val="0065043D"/>
    <w:rsid w:val="00650A93"/>
    <w:rsid w:val="00652138"/>
    <w:rsid w:val="00656C57"/>
    <w:rsid w:val="00660755"/>
    <w:rsid w:val="00664248"/>
    <w:rsid w:val="00667BBD"/>
    <w:rsid w:val="006701AD"/>
    <w:rsid w:val="00672BD5"/>
    <w:rsid w:val="00673AAE"/>
    <w:rsid w:val="0067430F"/>
    <w:rsid w:val="00675BF6"/>
    <w:rsid w:val="0067705C"/>
    <w:rsid w:val="00682970"/>
    <w:rsid w:val="00685245"/>
    <w:rsid w:val="0069548A"/>
    <w:rsid w:val="006961C2"/>
    <w:rsid w:val="0069683A"/>
    <w:rsid w:val="006A05DF"/>
    <w:rsid w:val="006A1AD9"/>
    <w:rsid w:val="006A30C2"/>
    <w:rsid w:val="006A3D75"/>
    <w:rsid w:val="006A4345"/>
    <w:rsid w:val="006A4A79"/>
    <w:rsid w:val="006A649D"/>
    <w:rsid w:val="006B22ED"/>
    <w:rsid w:val="006B2A44"/>
    <w:rsid w:val="006B4600"/>
    <w:rsid w:val="006B6E9B"/>
    <w:rsid w:val="006B7437"/>
    <w:rsid w:val="006C09DA"/>
    <w:rsid w:val="006C4C9F"/>
    <w:rsid w:val="006C528B"/>
    <w:rsid w:val="006C5FFC"/>
    <w:rsid w:val="006C64BC"/>
    <w:rsid w:val="006C698B"/>
    <w:rsid w:val="006C7ABA"/>
    <w:rsid w:val="006C7AEA"/>
    <w:rsid w:val="006D10EA"/>
    <w:rsid w:val="006D1412"/>
    <w:rsid w:val="006D1719"/>
    <w:rsid w:val="006D2E46"/>
    <w:rsid w:val="006D41E7"/>
    <w:rsid w:val="006D5690"/>
    <w:rsid w:val="006D7325"/>
    <w:rsid w:val="006E4D77"/>
    <w:rsid w:val="006E4FA9"/>
    <w:rsid w:val="006E5E45"/>
    <w:rsid w:val="006F133E"/>
    <w:rsid w:val="006F2EB9"/>
    <w:rsid w:val="006F4A53"/>
    <w:rsid w:val="006F5A22"/>
    <w:rsid w:val="00706029"/>
    <w:rsid w:val="00706B0F"/>
    <w:rsid w:val="007077A2"/>
    <w:rsid w:val="007109A3"/>
    <w:rsid w:val="00713077"/>
    <w:rsid w:val="00713EE8"/>
    <w:rsid w:val="00722647"/>
    <w:rsid w:val="00726953"/>
    <w:rsid w:val="00727580"/>
    <w:rsid w:val="00731B92"/>
    <w:rsid w:val="00732CD8"/>
    <w:rsid w:val="007378A6"/>
    <w:rsid w:val="00740439"/>
    <w:rsid w:val="00740CC4"/>
    <w:rsid w:val="007416BC"/>
    <w:rsid w:val="00744FBD"/>
    <w:rsid w:val="00745ACD"/>
    <w:rsid w:val="00745F1C"/>
    <w:rsid w:val="007460DD"/>
    <w:rsid w:val="007468F4"/>
    <w:rsid w:val="0074769F"/>
    <w:rsid w:val="00747F3A"/>
    <w:rsid w:val="007556F3"/>
    <w:rsid w:val="00755D0A"/>
    <w:rsid w:val="00761B7D"/>
    <w:rsid w:val="00762978"/>
    <w:rsid w:val="00765A6F"/>
    <w:rsid w:val="00766C3D"/>
    <w:rsid w:val="0076733F"/>
    <w:rsid w:val="0077139C"/>
    <w:rsid w:val="00775AA6"/>
    <w:rsid w:val="0078326A"/>
    <w:rsid w:val="007837C6"/>
    <w:rsid w:val="007845DB"/>
    <w:rsid w:val="007955AD"/>
    <w:rsid w:val="007959BD"/>
    <w:rsid w:val="00796C45"/>
    <w:rsid w:val="007A10F0"/>
    <w:rsid w:val="007A4F71"/>
    <w:rsid w:val="007A5570"/>
    <w:rsid w:val="007A6E67"/>
    <w:rsid w:val="007A7F86"/>
    <w:rsid w:val="007B196F"/>
    <w:rsid w:val="007B1AD0"/>
    <w:rsid w:val="007B50F0"/>
    <w:rsid w:val="007B6736"/>
    <w:rsid w:val="007C01AF"/>
    <w:rsid w:val="007C024A"/>
    <w:rsid w:val="007C2C81"/>
    <w:rsid w:val="007C2DCF"/>
    <w:rsid w:val="007C3501"/>
    <w:rsid w:val="007C3605"/>
    <w:rsid w:val="007D3AA8"/>
    <w:rsid w:val="007D46EB"/>
    <w:rsid w:val="007E4FB3"/>
    <w:rsid w:val="007F05DA"/>
    <w:rsid w:val="007F236A"/>
    <w:rsid w:val="007F3053"/>
    <w:rsid w:val="007F3ED0"/>
    <w:rsid w:val="007F5D30"/>
    <w:rsid w:val="0080012C"/>
    <w:rsid w:val="00800219"/>
    <w:rsid w:val="00800411"/>
    <w:rsid w:val="008061F5"/>
    <w:rsid w:val="00806687"/>
    <w:rsid w:val="008074AF"/>
    <w:rsid w:val="00813B10"/>
    <w:rsid w:val="00815C43"/>
    <w:rsid w:val="00815CC9"/>
    <w:rsid w:val="008227A6"/>
    <w:rsid w:val="0082435C"/>
    <w:rsid w:val="00824F1D"/>
    <w:rsid w:val="008270E8"/>
    <w:rsid w:val="0083008C"/>
    <w:rsid w:val="00831645"/>
    <w:rsid w:val="0083359E"/>
    <w:rsid w:val="00842E1D"/>
    <w:rsid w:val="00843EB1"/>
    <w:rsid w:val="00844CEB"/>
    <w:rsid w:val="0085045E"/>
    <w:rsid w:val="0085119B"/>
    <w:rsid w:val="00852141"/>
    <w:rsid w:val="008639D0"/>
    <w:rsid w:val="00866EF8"/>
    <w:rsid w:val="00874F50"/>
    <w:rsid w:val="00875353"/>
    <w:rsid w:val="00877CCC"/>
    <w:rsid w:val="00880490"/>
    <w:rsid w:val="00880EE4"/>
    <w:rsid w:val="0088102E"/>
    <w:rsid w:val="008852FA"/>
    <w:rsid w:val="00885F77"/>
    <w:rsid w:val="00886AE9"/>
    <w:rsid w:val="00886B3E"/>
    <w:rsid w:val="00890B24"/>
    <w:rsid w:val="00894188"/>
    <w:rsid w:val="00897FF8"/>
    <w:rsid w:val="008A3D75"/>
    <w:rsid w:val="008A3FE2"/>
    <w:rsid w:val="008B0D11"/>
    <w:rsid w:val="008B517D"/>
    <w:rsid w:val="008B680F"/>
    <w:rsid w:val="008B6CB6"/>
    <w:rsid w:val="008B6E77"/>
    <w:rsid w:val="008C23B6"/>
    <w:rsid w:val="008C69B0"/>
    <w:rsid w:val="008D00A6"/>
    <w:rsid w:val="008D0FFF"/>
    <w:rsid w:val="008D1A52"/>
    <w:rsid w:val="008D3D95"/>
    <w:rsid w:val="008D5203"/>
    <w:rsid w:val="008E0EA2"/>
    <w:rsid w:val="008E261F"/>
    <w:rsid w:val="008E307F"/>
    <w:rsid w:val="008E4D68"/>
    <w:rsid w:val="008E6232"/>
    <w:rsid w:val="008F0543"/>
    <w:rsid w:val="008F4FAF"/>
    <w:rsid w:val="008F7D48"/>
    <w:rsid w:val="00903BF7"/>
    <w:rsid w:val="009064AD"/>
    <w:rsid w:val="0090731D"/>
    <w:rsid w:val="0091091F"/>
    <w:rsid w:val="009115A4"/>
    <w:rsid w:val="00913A86"/>
    <w:rsid w:val="009147EF"/>
    <w:rsid w:val="00922B4A"/>
    <w:rsid w:val="0092549B"/>
    <w:rsid w:val="0093020A"/>
    <w:rsid w:val="009310B7"/>
    <w:rsid w:val="009326EE"/>
    <w:rsid w:val="00933363"/>
    <w:rsid w:val="0093425D"/>
    <w:rsid w:val="0093531A"/>
    <w:rsid w:val="00940A87"/>
    <w:rsid w:val="00940C34"/>
    <w:rsid w:val="00942026"/>
    <w:rsid w:val="009432D3"/>
    <w:rsid w:val="00943482"/>
    <w:rsid w:val="00945CBC"/>
    <w:rsid w:val="00946A04"/>
    <w:rsid w:val="0094742D"/>
    <w:rsid w:val="009478D4"/>
    <w:rsid w:val="00947A0A"/>
    <w:rsid w:val="0095115A"/>
    <w:rsid w:val="009530A9"/>
    <w:rsid w:val="00954F19"/>
    <w:rsid w:val="0096117E"/>
    <w:rsid w:val="00961B0A"/>
    <w:rsid w:val="00970DF1"/>
    <w:rsid w:val="0097151F"/>
    <w:rsid w:val="009734B0"/>
    <w:rsid w:val="0097599E"/>
    <w:rsid w:val="00976C71"/>
    <w:rsid w:val="00976F08"/>
    <w:rsid w:val="00976FD8"/>
    <w:rsid w:val="0098032C"/>
    <w:rsid w:val="00984C02"/>
    <w:rsid w:val="00985375"/>
    <w:rsid w:val="00985B2A"/>
    <w:rsid w:val="00992C9D"/>
    <w:rsid w:val="00994779"/>
    <w:rsid w:val="009A1133"/>
    <w:rsid w:val="009A41D8"/>
    <w:rsid w:val="009B1121"/>
    <w:rsid w:val="009B6293"/>
    <w:rsid w:val="009B62E1"/>
    <w:rsid w:val="009B6C9D"/>
    <w:rsid w:val="009C1F63"/>
    <w:rsid w:val="009C2ED0"/>
    <w:rsid w:val="009C4F0F"/>
    <w:rsid w:val="009C57E8"/>
    <w:rsid w:val="009C61D6"/>
    <w:rsid w:val="009C6B85"/>
    <w:rsid w:val="009E1B18"/>
    <w:rsid w:val="009E1F9F"/>
    <w:rsid w:val="009E233B"/>
    <w:rsid w:val="009E27F3"/>
    <w:rsid w:val="009E3BAD"/>
    <w:rsid w:val="009E49B0"/>
    <w:rsid w:val="00A0034E"/>
    <w:rsid w:val="00A02588"/>
    <w:rsid w:val="00A03538"/>
    <w:rsid w:val="00A041A9"/>
    <w:rsid w:val="00A060A2"/>
    <w:rsid w:val="00A10952"/>
    <w:rsid w:val="00A12362"/>
    <w:rsid w:val="00A165DB"/>
    <w:rsid w:val="00A17E8C"/>
    <w:rsid w:val="00A22A5B"/>
    <w:rsid w:val="00A25FA6"/>
    <w:rsid w:val="00A302D0"/>
    <w:rsid w:val="00A30683"/>
    <w:rsid w:val="00A30CE6"/>
    <w:rsid w:val="00A31030"/>
    <w:rsid w:val="00A36D84"/>
    <w:rsid w:val="00A419EA"/>
    <w:rsid w:val="00A42941"/>
    <w:rsid w:val="00A468C8"/>
    <w:rsid w:val="00A51A7D"/>
    <w:rsid w:val="00A51BC0"/>
    <w:rsid w:val="00A52421"/>
    <w:rsid w:val="00A56014"/>
    <w:rsid w:val="00A63104"/>
    <w:rsid w:val="00A63290"/>
    <w:rsid w:val="00A643E0"/>
    <w:rsid w:val="00A66E17"/>
    <w:rsid w:val="00A70D43"/>
    <w:rsid w:val="00A72532"/>
    <w:rsid w:val="00A7415B"/>
    <w:rsid w:val="00A74A31"/>
    <w:rsid w:val="00A8211D"/>
    <w:rsid w:val="00A85316"/>
    <w:rsid w:val="00A87653"/>
    <w:rsid w:val="00A90D36"/>
    <w:rsid w:val="00A91A5F"/>
    <w:rsid w:val="00A91CA1"/>
    <w:rsid w:val="00AA12F2"/>
    <w:rsid w:val="00AA3A0A"/>
    <w:rsid w:val="00AA44FC"/>
    <w:rsid w:val="00AB3183"/>
    <w:rsid w:val="00AB6E97"/>
    <w:rsid w:val="00AC128D"/>
    <w:rsid w:val="00AC5AC3"/>
    <w:rsid w:val="00AC7302"/>
    <w:rsid w:val="00AD37E5"/>
    <w:rsid w:val="00AD4099"/>
    <w:rsid w:val="00AD51EB"/>
    <w:rsid w:val="00AD670B"/>
    <w:rsid w:val="00AE29B1"/>
    <w:rsid w:val="00AE64B7"/>
    <w:rsid w:val="00AF3B1A"/>
    <w:rsid w:val="00B01236"/>
    <w:rsid w:val="00B02387"/>
    <w:rsid w:val="00B03DC1"/>
    <w:rsid w:val="00B05063"/>
    <w:rsid w:val="00B07F6F"/>
    <w:rsid w:val="00B1584D"/>
    <w:rsid w:val="00B15FAB"/>
    <w:rsid w:val="00B17F23"/>
    <w:rsid w:val="00B30D43"/>
    <w:rsid w:val="00B34EDF"/>
    <w:rsid w:val="00B35591"/>
    <w:rsid w:val="00B3636D"/>
    <w:rsid w:val="00B4036B"/>
    <w:rsid w:val="00B420EF"/>
    <w:rsid w:val="00B43C1A"/>
    <w:rsid w:val="00B45916"/>
    <w:rsid w:val="00B4623D"/>
    <w:rsid w:val="00B51DF2"/>
    <w:rsid w:val="00B52578"/>
    <w:rsid w:val="00B536DF"/>
    <w:rsid w:val="00B5730B"/>
    <w:rsid w:val="00B602DF"/>
    <w:rsid w:val="00B60F6D"/>
    <w:rsid w:val="00B62EDF"/>
    <w:rsid w:val="00B636A0"/>
    <w:rsid w:val="00B637C7"/>
    <w:rsid w:val="00B63C89"/>
    <w:rsid w:val="00B65656"/>
    <w:rsid w:val="00B70087"/>
    <w:rsid w:val="00B70923"/>
    <w:rsid w:val="00B7416B"/>
    <w:rsid w:val="00B749BD"/>
    <w:rsid w:val="00B76F88"/>
    <w:rsid w:val="00B81BEA"/>
    <w:rsid w:val="00B82927"/>
    <w:rsid w:val="00B8373D"/>
    <w:rsid w:val="00B847C2"/>
    <w:rsid w:val="00B86D13"/>
    <w:rsid w:val="00B878C0"/>
    <w:rsid w:val="00B93181"/>
    <w:rsid w:val="00B95032"/>
    <w:rsid w:val="00B96109"/>
    <w:rsid w:val="00BA6AD0"/>
    <w:rsid w:val="00BB1348"/>
    <w:rsid w:val="00BB1C5A"/>
    <w:rsid w:val="00BB61ED"/>
    <w:rsid w:val="00BC3E76"/>
    <w:rsid w:val="00BD31EB"/>
    <w:rsid w:val="00BD34CF"/>
    <w:rsid w:val="00BD4A2C"/>
    <w:rsid w:val="00BD578B"/>
    <w:rsid w:val="00BD6C2A"/>
    <w:rsid w:val="00BE0CAD"/>
    <w:rsid w:val="00BE1407"/>
    <w:rsid w:val="00BE3D44"/>
    <w:rsid w:val="00BE4589"/>
    <w:rsid w:val="00BE565D"/>
    <w:rsid w:val="00BF09F4"/>
    <w:rsid w:val="00BF13D2"/>
    <w:rsid w:val="00BF1D82"/>
    <w:rsid w:val="00BF4439"/>
    <w:rsid w:val="00C0077E"/>
    <w:rsid w:val="00C02453"/>
    <w:rsid w:val="00C11799"/>
    <w:rsid w:val="00C13E6E"/>
    <w:rsid w:val="00C15FDC"/>
    <w:rsid w:val="00C160F1"/>
    <w:rsid w:val="00C165C2"/>
    <w:rsid w:val="00C20550"/>
    <w:rsid w:val="00C214B3"/>
    <w:rsid w:val="00C24083"/>
    <w:rsid w:val="00C327E8"/>
    <w:rsid w:val="00C51E5F"/>
    <w:rsid w:val="00C61B85"/>
    <w:rsid w:val="00C70877"/>
    <w:rsid w:val="00C74091"/>
    <w:rsid w:val="00C74ADA"/>
    <w:rsid w:val="00C75A0D"/>
    <w:rsid w:val="00C776ED"/>
    <w:rsid w:val="00C806AA"/>
    <w:rsid w:val="00C81215"/>
    <w:rsid w:val="00C83DD1"/>
    <w:rsid w:val="00C86DBE"/>
    <w:rsid w:val="00C9215F"/>
    <w:rsid w:val="00C944FB"/>
    <w:rsid w:val="00C96543"/>
    <w:rsid w:val="00C96845"/>
    <w:rsid w:val="00C973BA"/>
    <w:rsid w:val="00CA05CC"/>
    <w:rsid w:val="00CA1D5E"/>
    <w:rsid w:val="00CA5B54"/>
    <w:rsid w:val="00CA65B7"/>
    <w:rsid w:val="00CB00CE"/>
    <w:rsid w:val="00CB1CFD"/>
    <w:rsid w:val="00CB32CF"/>
    <w:rsid w:val="00CB6938"/>
    <w:rsid w:val="00CB7E8F"/>
    <w:rsid w:val="00CC3C0F"/>
    <w:rsid w:val="00CD0D4D"/>
    <w:rsid w:val="00CD101C"/>
    <w:rsid w:val="00CD1F80"/>
    <w:rsid w:val="00CD292D"/>
    <w:rsid w:val="00CD2C90"/>
    <w:rsid w:val="00CD4682"/>
    <w:rsid w:val="00CD48C6"/>
    <w:rsid w:val="00CD63F5"/>
    <w:rsid w:val="00CE1BD7"/>
    <w:rsid w:val="00CE3FD5"/>
    <w:rsid w:val="00CE5435"/>
    <w:rsid w:val="00CF1EC6"/>
    <w:rsid w:val="00CF1F18"/>
    <w:rsid w:val="00CF5B01"/>
    <w:rsid w:val="00D104F5"/>
    <w:rsid w:val="00D1240B"/>
    <w:rsid w:val="00D13511"/>
    <w:rsid w:val="00D161A1"/>
    <w:rsid w:val="00D16E4A"/>
    <w:rsid w:val="00D1763D"/>
    <w:rsid w:val="00D20A95"/>
    <w:rsid w:val="00D24838"/>
    <w:rsid w:val="00D24AC6"/>
    <w:rsid w:val="00D25CD6"/>
    <w:rsid w:val="00D270CB"/>
    <w:rsid w:val="00D30EE1"/>
    <w:rsid w:val="00D34904"/>
    <w:rsid w:val="00D3566F"/>
    <w:rsid w:val="00D36D30"/>
    <w:rsid w:val="00D36F8D"/>
    <w:rsid w:val="00D4277C"/>
    <w:rsid w:val="00D44E74"/>
    <w:rsid w:val="00D455B8"/>
    <w:rsid w:val="00D47AF4"/>
    <w:rsid w:val="00D521C9"/>
    <w:rsid w:val="00D5239C"/>
    <w:rsid w:val="00D608F3"/>
    <w:rsid w:val="00D60A00"/>
    <w:rsid w:val="00D60F2C"/>
    <w:rsid w:val="00D630E5"/>
    <w:rsid w:val="00D86B2F"/>
    <w:rsid w:val="00D91ABF"/>
    <w:rsid w:val="00D92422"/>
    <w:rsid w:val="00D94C01"/>
    <w:rsid w:val="00DA03F2"/>
    <w:rsid w:val="00DA3308"/>
    <w:rsid w:val="00DA39E7"/>
    <w:rsid w:val="00DB07FB"/>
    <w:rsid w:val="00DB168B"/>
    <w:rsid w:val="00DB1F5A"/>
    <w:rsid w:val="00DB30BC"/>
    <w:rsid w:val="00DB3ECC"/>
    <w:rsid w:val="00DB53E1"/>
    <w:rsid w:val="00DC2682"/>
    <w:rsid w:val="00DC5D53"/>
    <w:rsid w:val="00DD0D51"/>
    <w:rsid w:val="00DD4C7F"/>
    <w:rsid w:val="00DD7F5A"/>
    <w:rsid w:val="00DE15C3"/>
    <w:rsid w:val="00DE3523"/>
    <w:rsid w:val="00DE4CC7"/>
    <w:rsid w:val="00DE785B"/>
    <w:rsid w:val="00DF2A54"/>
    <w:rsid w:val="00DF7878"/>
    <w:rsid w:val="00E03AF1"/>
    <w:rsid w:val="00E040C9"/>
    <w:rsid w:val="00E04CF6"/>
    <w:rsid w:val="00E050DF"/>
    <w:rsid w:val="00E103C1"/>
    <w:rsid w:val="00E165D1"/>
    <w:rsid w:val="00E17031"/>
    <w:rsid w:val="00E202C0"/>
    <w:rsid w:val="00E239B9"/>
    <w:rsid w:val="00E24764"/>
    <w:rsid w:val="00E27751"/>
    <w:rsid w:val="00E33CC4"/>
    <w:rsid w:val="00E33D66"/>
    <w:rsid w:val="00E40435"/>
    <w:rsid w:val="00E41525"/>
    <w:rsid w:val="00E43BC6"/>
    <w:rsid w:val="00E45233"/>
    <w:rsid w:val="00E500C4"/>
    <w:rsid w:val="00E51C6E"/>
    <w:rsid w:val="00E5445A"/>
    <w:rsid w:val="00E63FBF"/>
    <w:rsid w:val="00E6735F"/>
    <w:rsid w:val="00E702E5"/>
    <w:rsid w:val="00E70DB3"/>
    <w:rsid w:val="00E72F47"/>
    <w:rsid w:val="00E74CB2"/>
    <w:rsid w:val="00E769B5"/>
    <w:rsid w:val="00E7723F"/>
    <w:rsid w:val="00E9126F"/>
    <w:rsid w:val="00E9356F"/>
    <w:rsid w:val="00E94DEE"/>
    <w:rsid w:val="00E95F41"/>
    <w:rsid w:val="00E97D0A"/>
    <w:rsid w:val="00EA4867"/>
    <w:rsid w:val="00EA7189"/>
    <w:rsid w:val="00EA753E"/>
    <w:rsid w:val="00EB07CA"/>
    <w:rsid w:val="00EB0A05"/>
    <w:rsid w:val="00EB16A2"/>
    <w:rsid w:val="00EB2207"/>
    <w:rsid w:val="00EB2E85"/>
    <w:rsid w:val="00EC3A75"/>
    <w:rsid w:val="00ED042F"/>
    <w:rsid w:val="00ED6066"/>
    <w:rsid w:val="00ED6A0C"/>
    <w:rsid w:val="00EE163B"/>
    <w:rsid w:val="00EE170B"/>
    <w:rsid w:val="00EE259A"/>
    <w:rsid w:val="00EE46A0"/>
    <w:rsid w:val="00EE6403"/>
    <w:rsid w:val="00EE6F6F"/>
    <w:rsid w:val="00EF37AF"/>
    <w:rsid w:val="00EF6090"/>
    <w:rsid w:val="00EF6C96"/>
    <w:rsid w:val="00EF74DF"/>
    <w:rsid w:val="00F019CB"/>
    <w:rsid w:val="00F029B0"/>
    <w:rsid w:val="00F03424"/>
    <w:rsid w:val="00F03515"/>
    <w:rsid w:val="00F11109"/>
    <w:rsid w:val="00F13A46"/>
    <w:rsid w:val="00F14D33"/>
    <w:rsid w:val="00F23DC2"/>
    <w:rsid w:val="00F24E58"/>
    <w:rsid w:val="00F25174"/>
    <w:rsid w:val="00F267E9"/>
    <w:rsid w:val="00F27B57"/>
    <w:rsid w:val="00F30266"/>
    <w:rsid w:val="00F3226A"/>
    <w:rsid w:val="00F32C22"/>
    <w:rsid w:val="00F32CCD"/>
    <w:rsid w:val="00F347B7"/>
    <w:rsid w:val="00F455A4"/>
    <w:rsid w:val="00F455D3"/>
    <w:rsid w:val="00F518B2"/>
    <w:rsid w:val="00F51A48"/>
    <w:rsid w:val="00F51DAA"/>
    <w:rsid w:val="00F540B5"/>
    <w:rsid w:val="00F543D4"/>
    <w:rsid w:val="00F57553"/>
    <w:rsid w:val="00F60F2F"/>
    <w:rsid w:val="00F66544"/>
    <w:rsid w:val="00F70563"/>
    <w:rsid w:val="00F7091D"/>
    <w:rsid w:val="00F83DB8"/>
    <w:rsid w:val="00F85897"/>
    <w:rsid w:val="00F8606D"/>
    <w:rsid w:val="00F93E38"/>
    <w:rsid w:val="00FA6E45"/>
    <w:rsid w:val="00FB10ED"/>
    <w:rsid w:val="00FB2361"/>
    <w:rsid w:val="00FB6563"/>
    <w:rsid w:val="00FC08BA"/>
    <w:rsid w:val="00FC44EF"/>
    <w:rsid w:val="00FC4DB5"/>
    <w:rsid w:val="00FC73E2"/>
    <w:rsid w:val="00FD1266"/>
    <w:rsid w:val="00FD1E15"/>
    <w:rsid w:val="00FD31B4"/>
    <w:rsid w:val="00FD3561"/>
    <w:rsid w:val="00FD46BA"/>
    <w:rsid w:val="00FD59FA"/>
    <w:rsid w:val="00FD6177"/>
    <w:rsid w:val="00FE33DB"/>
    <w:rsid w:val="00FE4912"/>
    <w:rsid w:val="00FF08B6"/>
    <w:rsid w:val="00FF0BB4"/>
    <w:rsid w:val="00FF0DCD"/>
    <w:rsid w:val="00FF10E0"/>
    <w:rsid w:val="00FF152D"/>
    <w:rsid w:val="00FF7543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345650A-2848-4D1B-AAC7-38465BF9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C7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  <w:lang w:val="es-C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1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jc w:val="center"/>
    </w:pPr>
    <w:rPr>
      <w:rFonts w:ascii="Arial" w:hAnsi="Arial"/>
      <w:b/>
      <w:sz w:val="22"/>
      <w:lang w:val="es-CL"/>
    </w:rPr>
  </w:style>
  <w:style w:type="paragraph" w:styleId="Sangradetextonormal">
    <w:name w:val="Body Text Indent"/>
    <w:basedOn w:val="Normal"/>
    <w:link w:val="SangradetextonormalCar"/>
    <w:pPr>
      <w:ind w:left="3540" w:hanging="705"/>
    </w:pPr>
    <w:rPr>
      <w:sz w:val="20"/>
      <w:lang w:val="es-ES_tradnl"/>
    </w:rPr>
  </w:style>
  <w:style w:type="paragraph" w:styleId="Sangra2detindependiente">
    <w:name w:val="Body Text Indent 2"/>
    <w:basedOn w:val="Normal"/>
    <w:pPr>
      <w:ind w:left="3544" w:hanging="3544"/>
      <w:jc w:val="both"/>
    </w:pPr>
    <w:rPr>
      <w:rFonts w:ascii="Arial" w:hAnsi="Arial"/>
      <w:sz w:val="20"/>
      <w:lang w:val="es-ES_tradnl"/>
    </w:rPr>
  </w:style>
  <w:style w:type="paragraph" w:styleId="Sangra3detindependiente">
    <w:name w:val="Body Text Indent 3"/>
    <w:basedOn w:val="Normal"/>
    <w:pPr>
      <w:ind w:left="3540" w:hanging="3540"/>
      <w:jc w:val="both"/>
    </w:pPr>
    <w:rPr>
      <w:rFonts w:ascii="Arial" w:hAnsi="Arial"/>
      <w:sz w:val="20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b/>
    </w:rPr>
  </w:style>
  <w:style w:type="paragraph" w:customStyle="1" w:styleId="1">
    <w:name w:val="1"/>
    <w:basedOn w:val="Normal"/>
    <w:next w:val="Sangradetextonormal"/>
    <w:rsid w:val="005E0AEC"/>
    <w:pPr>
      <w:ind w:left="3540" w:hanging="705"/>
    </w:pPr>
    <w:rPr>
      <w:sz w:val="20"/>
      <w:lang w:val="es-ES_tradnl"/>
    </w:rPr>
  </w:style>
  <w:style w:type="paragraph" w:styleId="Textodeglobo">
    <w:name w:val="Balloon Text"/>
    <w:basedOn w:val="Normal"/>
    <w:semiHidden/>
    <w:rsid w:val="00C160F1"/>
    <w:rPr>
      <w:rFonts w:ascii="Tahoma" w:hAnsi="Tahoma" w:cs="Tahoma"/>
      <w:sz w:val="16"/>
      <w:szCs w:val="16"/>
    </w:rPr>
  </w:style>
  <w:style w:type="character" w:styleId="Hipervnculo">
    <w:name w:val="Hyperlink"/>
    <w:rsid w:val="002930E2"/>
    <w:rPr>
      <w:color w:val="0000FF"/>
      <w:u w:val="single"/>
    </w:rPr>
  </w:style>
  <w:style w:type="paragraph" w:styleId="TDC2">
    <w:name w:val="toc 2"/>
    <w:basedOn w:val="Normal"/>
    <w:next w:val="Normal"/>
    <w:autoRedefine/>
    <w:semiHidden/>
    <w:rsid w:val="002930E2"/>
    <w:pPr>
      <w:tabs>
        <w:tab w:val="left" w:pos="851"/>
        <w:tab w:val="right" w:leader="dot" w:pos="9395"/>
      </w:tabs>
      <w:spacing w:line="480" w:lineRule="auto"/>
      <w:ind w:left="284"/>
    </w:pPr>
  </w:style>
  <w:style w:type="paragraph" w:styleId="Lista">
    <w:name w:val="List"/>
    <w:basedOn w:val="Normal"/>
    <w:rsid w:val="00FD6177"/>
    <w:pPr>
      <w:ind w:left="283" w:hanging="283"/>
      <w:contextualSpacing/>
    </w:pPr>
  </w:style>
  <w:style w:type="paragraph" w:styleId="Listaconvietas">
    <w:name w:val="List Bullet"/>
    <w:basedOn w:val="Normal"/>
    <w:rsid w:val="00FD6177"/>
    <w:pPr>
      <w:numPr>
        <w:numId w:val="15"/>
      </w:numPr>
      <w:contextualSpacing/>
    </w:pPr>
  </w:style>
  <w:style w:type="paragraph" w:styleId="Listaconvietas2">
    <w:name w:val="List Bullet 2"/>
    <w:basedOn w:val="Normal"/>
    <w:rsid w:val="00FD6177"/>
    <w:pPr>
      <w:numPr>
        <w:numId w:val="16"/>
      </w:numPr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rsid w:val="00FD6177"/>
    <w:pPr>
      <w:ind w:left="360" w:firstLine="360"/>
    </w:pPr>
    <w:rPr>
      <w:sz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D6177"/>
    <w:rPr>
      <w:lang w:val="es-ES_tradnl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FD6177"/>
    <w:rPr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858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table" w:styleId="Tablaconcuadrcula">
    <w:name w:val="Table Grid"/>
    <w:basedOn w:val="Tablanormal"/>
    <w:uiPriority w:val="59"/>
    <w:rsid w:val="00961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62F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F66"/>
    <w:rPr>
      <w:sz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362F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62F66"/>
    <w:rPr>
      <w:sz w:val="24"/>
      <w:lang w:val="es-ES" w:eastAsia="es-ES"/>
    </w:rPr>
  </w:style>
  <w:style w:type="character" w:styleId="Hipervnculovisitado">
    <w:name w:val="FollowedHyperlink"/>
    <w:basedOn w:val="Fuentedeprrafopredeter"/>
    <w:semiHidden/>
    <w:unhideWhenUsed/>
    <w:rsid w:val="00890B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Perry.Espinoz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F925-7AD9-4600-AD14-BBB88BA4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9</Pages>
  <Words>2822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Profesional</vt:lpstr>
    </vt:vector>
  </TitlesOfParts>
  <Company>Heredia^Santana</Company>
  <LinksUpToDate>false</LinksUpToDate>
  <CharactersWithSpaces>18309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Profesional</dc:title>
  <dc:subject>Antecedentes Profesionales y Personales</dc:subject>
  <dc:creator>José Perry E.</dc:creator>
  <cp:keywords/>
  <dc:description/>
  <cp:lastModifiedBy>José Eduardo Perry Espinoza</cp:lastModifiedBy>
  <cp:revision>7</cp:revision>
  <cp:lastPrinted>2017-07-31T14:04:00Z</cp:lastPrinted>
  <dcterms:created xsi:type="dcterms:W3CDTF">2017-11-21T16:45:00Z</dcterms:created>
  <dcterms:modified xsi:type="dcterms:W3CDTF">2017-12-04T15:50:00Z</dcterms:modified>
</cp:coreProperties>
</file>